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A4263" w14:textId="122640BA" w:rsidR="00A473CB" w:rsidRDefault="00A473CB" w:rsidP="00A473CB">
      <w:pPr>
        <w:shd w:val="clear" w:color="auto" w:fill="FFFFFF"/>
        <w:tabs>
          <w:tab w:val="left" w:pos="35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08DCA94" w14:textId="3AA173A5" w:rsidR="00A473CB" w:rsidRDefault="00A473CB" w:rsidP="00A473CB">
      <w:pPr>
        <w:shd w:val="clear" w:color="auto" w:fill="FFFFFF"/>
        <w:tabs>
          <w:tab w:val="left" w:pos="35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EDE5FA6" w14:textId="77777777" w:rsidR="00A473CB" w:rsidRPr="00D21DE8" w:rsidRDefault="00A473CB" w:rsidP="00A473CB">
      <w:pPr>
        <w:shd w:val="clear" w:color="auto" w:fill="FFFFFF"/>
        <w:tabs>
          <w:tab w:val="left" w:pos="35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7D72D53" w14:textId="77777777" w:rsidR="0020215E" w:rsidRPr="005823C3" w:rsidRDefault="0020215E" w:rsidP="00202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ПРОЦЕДУРА СИСТЕМЫ МЕНЕДЖМЕНТА</w:t>
      </w:r>
    </w:p>
    <w:p w14:paraId="44F2C648" w14:textId="77777777" w:rsidR="00F03DF1" w:rsidRPr="00F413D6" w:rsidRDefault="0020215E" w:rsidP="00F03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0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РЯДОК </w:t>
      </w:r>
      <w:r w:rsidRPr="009E09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ПРОДУКЦИИ</w:t>
      </w:r>
    </w:p>
    <w:p w14:paraId="30AD9F09" w14:textId="77777777" w:rsidR="0020215E" w:rsidRPr="00C130E6" w:rsidRDefault="00F03DF1" w:rsidP="002021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Hlk201317073"/>
      <w:r w:rsidRPr="00C130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(</w:t>
      </w:r>
      <w:r w:rsidRPr="00F03D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NEFT</w:t>
      </w:r>
      <w:r w:rsidRPr="00C130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VA</w:t>
      </w:r>
      <w:r w:rsidRPr="00C130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GAZ</w:t>
      </w:r>
      <w:r w:rsidRPr="00C130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VA</w:t>
      </w:r>
      <w:r w:rsidRPr="00C130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KIMYO</w:t>
      </w:r>
      <w:r w:rsidRPr="00C130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MAHSULOTLARINI</w:t>
      </w:r>
      <w:r w:rsidRPr="00C130E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)</w:t>
      </w:r>
    </w:p>
    <w:bookmarkEnd w:id="0"/>
    <w:p w14:paraId="0FBADECF" w14:textId="77777777" w:rsidR="0020215E" w:rsidRDefault="00F03DF1" w:rsidP="00202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ПСП ОС 01</w:t>
      </w:r>
      <w:r w:rsidRPr="007110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</w:p>
    <w:p w14:paraId="1516DBCD" w14:textId="77777777" w:rsidR="0020215E" w:rsidRPr="00C130E6" w:rsidRDefault="0020215E" w:rsidP="0020215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C22199D" w14:textId="77777777" w:rsidR="00722596" w:rsidRPr="00C130E6" w:rsidRDefault="00105B97" w:rsidP="00C130E6">
      <w:pPr>
        <w:keepNext/>
        <w:tabs>
          <w:tab w:val="left" w:pos="-567"/>
        </w:tabs>
        <w:spacing w:after="0" w:line="240" w:lineRule="auto"/>
        <w:ind w:left="-993" w:right="-426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>1</w:t>
      </w: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x-none"/>
        </w:rPr>
        <w:t xml:space="preserve"> </w:t>
      </w: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x-none" w:eastAsia="x-none"/>
        </w:rPr>
        <w:t>ОБЛАСТЬ ПРИМЕНЕНИЯ</w:t>
      </w:r>
    </w:p>
    <w:p w14:paraId="080B021C" w14:textId="3372D3C4" w:rsidR="00722596" w:rsidRPr="00C130E6" w:rsidRDefault="00E837DA" w:rsidP="00C130E6">
      <w:pPr>
        <w:tabs>
          <w:tab w:val="left" w:pos="-567"/>
        </w:tabs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 xml:space="preserve">Настоящий документ устанавливает основные требования к </w:t>
      </w:r>
      <w:r w:rsidR="00F86CB7" w:rsidRPr="00C130E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поряд</w:t>
      </w:r>
      <w:r w:rsidRPr="00C130E6">
        <w:rPr>
          <w:rFonts w:ascii="Times New Roman" w:eastAsia="Times New Roman" w:hAnsi="Times New Roman" w:cs="Times New Roman"/>
          <w:color w:val="000000"/>
          <w:sz w:val="18"/>
          <w:szCs w:val="18"/>
          <w:lang w:val="ru" w:eastAsia="ru-RU"/>
        </w:rPr>
        <w:t>ку подтверждения соответствия продукции, указанной в нормативных документах Республики Узбекистан в области технического регулирования (далее - технические регламенты), путем сертификации.</w:t>
      </w:r>
    </w:p>
    <w:p w14:paraId="295CAE1C" w14:textId="77777777" w:rsidR="00722596" w:rsidRPr="00C130E6" w:rsidRDefault="00105B97" w:rsidP="00C130E6">
      <w:pPr>
        <w:tabs>
          <w:tab w:val="left" w:pos="-567"/>
        </w:tabs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 НОРМАТИВНЫЕ ССЫЛКИ</w:t>
      </w:r>
    </w:p>
    <w:p w14:paraId="63903C04" w14:textId="77777777" w:rsidR="00105B97" w:rsidRPr="00C130E6" w:rsidRDefault="00105B97" w:rsidP="00C130E6">
      <w:pPr>
        <w:tabs>
          <w:tab w:val="left" w:pos="-993"/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 настоящей документированной процедуре используются ссылки на следующие документы:</w:t>
      </w:r>
    </w:p>
    <w:p w14:paraId="2F5B491C" w14:textId="77777777" w:rsidR="00105B97" w:rsidRPr="00C130E6" w:rsidRDefault="00105B97" w:rsidP="00C130E6">
      <w:pPr>
        <w:tabs>
          <w:tab w:val="left" w:pos="-993"/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 Республики Узбекистан, от 27.02.2023 г. № ЗРУ-819 «О техническом регулировании».</w:t>
      </w:r>
    </w:p>
    <w:p w14:paraId="5C1080FA" w14:textId="77777777" w:rsidR="00F86CB7" w:rsidRPr="00C130E6" w:rsidRDefault="00F86CB7" w:rsidP="00C130E6">
      <w:pPr>
        <w:tabs>
          <w:tab w:val="left" w:pos="-993"/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 Кабинета Министров Республики Узбекистан</w:t>
      </w:r>
    </w:p>
    <w:p w14:paraId="0030CD71" w14:textId="77777777" w:rsidR="00105B97" w:rsidRPr="00C130E6" w:rsidRDefault="00F86CB7" w:rsidP="00C130E6">
      <w:pPr>
        <w:tabs>
          <w:tab w:val="left" w:pos="-993"/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«Об утверждении Положения о </w:t>
      </w:r>
      <w:r w:rsidR="00F51D49"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порядке </w:t>
      </w: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государственной регистрации продукции и процедурах подтверждения соответствия»</w:t>
      </w:r>
      <w:r w:rsidRPr="00C130E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№ 502 от 14 августа 2024 г.</w:t>
      </w:r>
    </w:p>
    <w:p w14:paraId="6B461AA0" w14:textId="77777777" w:rsidR="00105B97" w:rsidRPr="00C130E6" w:rsidRDefault="00105B97" w:rsidP="00C130E6">
      <w:pPr>
        <w:tabs>
          <w:tab w:val="left" w:pos="-993"/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O'z</w:t>
      </w:r>
      <w:proofErr w:type="spellEnd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DSt</w:t>
      </w:r>
      <w:proofErr w:type="spellEnd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ISO/IEC 17065:2015 Оценка соответствия. Требования к органам по сертификации продукции, процессов и услуг.</w:t>
      </w:r>
    </w:p>
    <w:p w14:paraId="539EEC91" w14:textId="5732D015" w:rsidR="00722596" w:rsidRPr="00C130E6" w:rsidRDefault="00105B97" w:rsidP="00C130E6">
      <w:pPr>
        <w:tabs>
          <w:tab w:val="left" w:pos="-993"/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’</w:t>
      </w:r>
      <w:r w:rsidRPr="00C130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z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C130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DSt</w:t>
      </w:r>
      <w:proofErr w:type="spellEnd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ISO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Pr="00C130E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IEC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17025:2019 Общие требования к компетентности испытательных и калибровочных лабораторий.</w:t>
      </w:r>
    </w:p>
    <w:p w14:paraId="12E6620D" w14:textId="77777777" w:rsidR="00722596" w:rsidRPr="00C130E6" w:rsidRDefault="003E348C" w:rsidP="00C130E6">
      <w:pPr>
        <w:keepNext/>
        <w:tabs>
          <w:tab w:val="left" w:pos="-567"/>
        </w:tabs>
        <w:spacing w:after="0" w:line="240" w:lineRule="auto"/>
        <w:ind w:left="-993"/>
        <w:jc w:val="both"/>
        <w:outlineLvl w:val="3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 ТЕРМИНЫ, ОПРЕДЕЛЕНИЯ И СОКРАЩЕНИЯ</w:t>
      </w:r>
    </w:p>
    <w:p w14:paraId="2B4C4B5D" w14:textId="77777777" w:rsidR="009317E7" w:rsidRPr="00C130E6" w:rsidRDefault="009317E7" w:rsidP="00C130E6">
      <w:pPr>
        <w:tabs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 настоящем документе применяются следующие основные понятия:</w:t>
      </w:r>
    </w:p>
    <w:p w14:paraId="28F402EE" w14:textId="77777777" w:rsidR="009317E7" w:rsidRPr="00C130E6" w:rsidRDefault="009317E7" w:rsidP="00C130E6">
      <w:pPr>
        <w:tabs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заявитель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физическое или юридическое лицо, предоставившее продукцию для проведения оценки соответствия;</w:t>
      </w:r>
    </w:p>
    <w:p w14:paraId="34213DA0" w14:textId="77777777" w:rsidR="009317E7" w:rsidRPr="00C130E6" w:rsidRDefault="009317E7" w:rsidP="00C130E6">
      <w:pPr>
        <w:tabs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орган государственного контроля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орган государственного управления, уполномоченный на осуществление государственного контроля за соблюдением требований нормативных документов в области технического регулирования;</w:t>
      </w:r>
    </w:p>
    <w:p w14:paraId="6AE69750" w14:textId="77777777" w:rsidR="009317E7" w:rsidRPr="00C130E6" w:rsidRDefault="009317E7" w:rsidP="00C130E6">
      <w:pPr>
        <w:tabs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продукция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результат деятельности, представленный в материально-вещественной форме и предназначенный для использования в хозяйственных и иных целях;</w:t>
      </w:r>
    </w:p>
    <w:p w14:paraId="2B47C948" w14:textId="77777777" w:rsidR="009317E7" w:rsidRPr="00C130E6" w:rsidRDefault="009317E7" w:rsidP="00C130E6">
      <w:pPr>
        <w:tabs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выпуск продукции в обращение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поставка (реализация) или ввоз продукции (отправка со склада производителя или отгрузка без складирования) в целях распространения на территории Республики Узбекистан в рамках осуществления предпринимательской деятельности;</w:t>
      </w:r>
    </w:p>
    <w:p w14:paraId="1A3D566B" w14:textId="77777777" w:rsidR="009317E7" w:rsidRPr="00C130E6" w:rsidRDefault="009317E7" w:rsidP="00C130E6">
      <w:pPr>
        <w:tabs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испытательная лаборатория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юридическое лицо или его структурное подразделение, осуществляющее испытание;</w:t>
      </w:r>
    </w:p>
    <w:p w14:paraId="3E29085C" w14:textId="77777777" w:rsidR="009317E7" w:rsidRPr="00C130E6" w:rsidRDefault="009317E7" w:rsidP="00C130E6">
      <w:pPr>
        <w:tabs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техническое регулирование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установление, применение и исполнение требований к безопасности продукции, процессам и методам ее производства, а также проверка их соблюдения путем оценки соответствия и осуществления государственного контроля;</w:t>
      </w:r>
    </w:p>
    <w:p w14:paraId="473281D2" w14:textId="77777777" w:rsidR="009317E7" w:rsidRPr="00C130E6" w:rsidRDefault="009317E7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нормативные документы в области технического регулирования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технические регламенты и стандарты;</w:t>
      </w:r>
    </w:p>
    <w:p w14:paraId="77AB2B4E" w14:textId="77777777" w:rsidR="009317E7" w:rsidRPr="00C130E6" w:rsidRDefault="009317E7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технический регламент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 — документ, в котором определены обязательные к применению характеристики безопасности продукции или связанные с ними процессы и методы производства, правила;</w:t>
      </w:r>
    </w:p>
    <w:p w14:paraId="039FD270" w14:textId="77777777" w:rsidR="00220791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оценка производства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— определение наличия необходимых условий, обеспечивающих постоянное (стабильное) соответствие выпускаемой продукции требованиям технического регламента при подтверждении ОСП соответствия серийно выпускаемой продукции.</w:t>
      </w:r>
    </w:p>
    <w:p w14:paraId="4C14386C" w14:textId="77777777" w:rsidR="00220791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партия продукции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единица продукции одного вида, одного наименования и одного знака согласно грузовому документу, представленному заявителем для подтверждения соответствия;</w:t>
      </w:r>
    </w:p>
    <w:p w14:paraId="2B98F511" w14:textId="4759C535" w:rsidR="00A473CB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продавец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юридическое или физическое лицо, зарегистрированное в качестве предпринимателя в установленном законодательством республики порядке, осуществляющее реализацию продукции по договору, не являясь производителем;</w:t>
      </w:r>
    </w:p>
    <w:p w14:paraId="19DA87D9" w14:textId="25FE533C" w:rsidR="00A473CB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серийно выпускаемая продукция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совокупность продукции, изготовленная по единому технологическому процессу в соответствии с единой технической документацией и выпускаемая в обращение на территории республики периодически или в рассрочку;</w:t>
      </w:r>
    </w:p>
    <w:p w14:paraId="6AE97B8C" w14:textId="77DDFA5C" w:rsidR="00220791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собственная испытательная лаборатория изготовителя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— структурное подразделение изготовителя, осуществляющее испытания и измерения в порядке, установленном законодательством;</w:t>
      </w:r>
    </w:p>
    <w:p w14:paraId="1A35A0A0" w14:textId="77777777" w:rsidR="00220791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схема сертификации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— совокупность действий, которые считаются доказательством соответствия продукции требованиям технического регламента;</w:t>
      </w:r>
    </w:p>
    <w:p w14:paraId="165FC9DB" w14:textId="77777777" w:rsidR="00220791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документы, прилагаемые к грузу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документы, определяющие номенклатуру и количество продукции;</w:t>
      </w:r>
    </w:p>
    <w:p w14:paraId="73CFA515" w14:textId="77777777" w:rsidR="00220791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филиал производителя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обособленное подразделение производителя, не являющееся юридическим лицом, расположенное за пределами его территории и выполняющее все или часть его функций;</w:t>
      </w:r>
    </w:p>
    <w:p w14:paraId="7FFCFE40" w14:textId="77777777" w:rsidR="00220791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заявитель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– изготовитель, уполномоченный представитель изготовителя, продавец или импортер;</w:t>
      </w:r>
    </w:p>
    <w:p w14:paraId="41A4D7C6" w14:textId="28CBF845" w:rsidR="00E9063E" w:rsidRPr="00C130E6" w:rsidRDefault="00220791" w:rsidP="00C130E6">
      <w:pPr>
        <w:tabs>
          <w:tab w:val="left" w:pos="-851"/>
          <w:tab w:val="left" w:pos="-567"/>
        </w:tabs>
        <w:spacing w:after="0" w:line="240" w:lineRule="auto"/>
        <w:ind w:left="-993" w:right="-42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МХИК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— идентификационный код в Едином электронном национальном каталоге продукции (товаров и услуг).</w:t>
      </w:r>
    </w:p>
    <w:p w14:paraId="6BF6A077" w14:textId="3684417E" w:rsidR="00255612" w:rsidRPr="00C130E6" w:rsidRDefault="00166BAE" w:rsidP="00C130E6">
      <w:pPr>
        <w:keepNext/>
        <w:tabs>
          <w:tab w:val="left" w:pos="-993"/>
        </w:tabs>
        <w:spacing w:after="0" w:line="240" w:lineRule="auto"/>
        <w:ind w:left="-993" w:right="-426"/>
        <w:jc w:val="both"/>
        <w:outlineLvl w:val="3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</w:t>
      </w:r>
      <w:r w:rsidR="0096288E"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ОТВЕТСТВЕННОСТЬ И ПОЛНОМОЧИЯ </w:t>
      </w:r>
    </w:p>
    <w:p w14:paraId="7DCB0907" w14:textId="77777777" w:rsidR="009B192D" w:rsidRPr="00C130E6" w:rsidRDefault="009B192D" w:rsidP="00C130E6">
      <w:pPr>
        <w:tabs>
          <w:tab w:val="left" w:pos="-993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4.1 Ответственность Органа по сертификации</w:t>
      </w:r>
    </w:p>
    <w:p w14:paraId="71265351" w14:textId="77777777" w:rsidR="009B192D" w:rsidRPr="00C130E6" w:rsidRDefault="009B192D" w:rsidP="00C130E6">
      <w:pPr>
        <w:tabs>
          <w:tab w:val="left" w:pos="-993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 несёт ответственность за:</w:t>
      </w:r>
    </w:p>
    <w:p w14:paraId="66573B57" w14:textId="77777777" w:rsidR="009B192D" w:rsidRPr="00C130E6" w:rsidRDefault="009B192D" w:rsidP="00C130E6">
      <w:pPr>
        <w:numPr>
          <w:ilvl w:val="0"/>
          <w:numId w:val="48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соблюдение требований законодательства в области технического регулирования и оценки соответствия;</w:t>
      </w:r>
    </w:p>
    <w:p w14:paraId="3B8C6E9E" w14:textId="77777777" w:rsidR="009B192D" w:rsidRPr="00C130E6" w:rsidRDefault="009B192D" w:rsidP="00C130E6">
      <w:pPr>
        <w:numPr>
          <w:ilvl w:val="0"/>
          <w:numId w:val="48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выполнение требований, установленных системой сертификации и ISO/IEC 17065;</w:t>
      </w:r>
    </w:p>
    <w:p w14:paraId="157C8076" w14:textId="77777777" w:rsidR="009B192D" w:rsidRPr="00C130E6" w:rsidRDefault="009B192D" w:rsidP="00C130E6">
      <w:pPr>
        <w:numPr>
          <w:ilvl w:val="0"/>
          <w:numId w:val="48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сохранность, конфиденциальность и управление всей информацией, полученной или созданной в ходе сертификационной деятельности;</w:t>
      </w:r>
    </w:p>
    <w:p w14:paraId="6458F945" w14:textId="77777777" w:rsidR="009B192D" w:rsidRPr="00C130E6" w:rsidRDefault="009B192D" w:rsidP="00C130E6">
      <w:pPr>
        <w:numPr>
          <w:ilvl w:val="0"/>
          <w:numId w:val="48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законность всех решений, принятых на основании заключённых договоров.</w:t>
      </w:r>
    </w:p>
    <w:p w14:paraId="445FB411" w14:textId="77777777" w:rsidR="009B192D" w:rsidRPr="00C130E6" w:rsidRDefault="009B192D" w:rsidP="00C130E6">
      <w:pPr>
        <w:tabs>
          <w:tab w:val="left" w:pos="-993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4.2 Ответственность руководителя ОС</w:t>
      </w:r>
    </w:p>
    <w:p w14:paraId="268BCE83" w14:textId="77777777" w:rsidR="009B192D" w:rsidRPr="00C130E6" w:rsidRDefault="009B192D" w:rsidP="00C130E6">
      <w:pPr>
        <w:tabs>
          <w:tab w:val="left" w:pos="-993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Руководитель ОС несёт персональную ответственность за:</w:t>
      </w:r>
    </w:p>
    <w:p w14:paraId="5C7E455D" w14:textId="77777777" w:rsidR="009B192D" w:rsidRPr="00C130E6" w:rsidRDefault="009B192D" w:rsidP="00C130E6">
      <w:pPr>
        <w:numPr>
          <w:ilvl w:val="0"/>
          <w:numId w:val="49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точность и достоверность официальной информации;</w:t>
      </w:r>
    </w:p>
    <w:p w14:paraId="7337EF74" w14:textId="77777777" w:rsidR="009B192D" w:rsidRPr="00C130E6" w:rsidRDefault="009B192D" w:rsidP="00C130E6">
      <w:pPr>
        <w:numPr>
          <w:ilvl w:val="0"/>
          <w:numId w:val="49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реализацию политики в области качества;</w:t>
      </w:r>
    </w:p>
    <w:p w14:paraId="43EA19D8" w14:textId="77777777" w:rsidR="009B192D" w:rsidRPr="00C130E6" w:rsidRDefault="009B192D" w:rsidP="00C130E6">
      <w:pPr>
        <w:numPr>
          <w:ilvl w:val="0"/>
          <w:numId w:val="49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функционирование и эффективность системы менеджмента качества;</w:t>
      </w:r>
    </w:p>
    <w:p w14:paraId="06EE521B" w14:textId="77777777" w:rsidR="009B192D" w:rsidRPr="00C130E6" w:rsidRDefault="009B192D" w:rsidP="00C130E6">
      <w:pPr>
        <w:numPr>
          <w:ilvl w:val="0"/>
          <w:numId w:val="49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беспристрастность, независимость и объективность сертификационных решений;</w:t>
      </w:r>
    </w:p>
    <w:p w14:paraId="7FD09917" w14:textId="77777777" w:rsidR="009B192D" w:rsidRPr="00C130E6" w:rsidRDefault="009B192D" w:rsidP="00C130E6">
      <w:pPr>
        <w:numPr>
          <w:ilvl w:val="0"/>
          <w:numId w:val="49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выполнение решений Агентства по техническому регулированию и других регулирующих органов.</w:t>
      </w:r>
    </w:p>
    <w:p w14:paraId="008E0BE8" w14:textId="77777777" w:rsidR="009B192D" w:rsidRPr="00C130E6" w:rsidRDefault="009B192D" w:rsidP="00C130E6">
      <w:pPr>
        <w:tabs>
          <w:tab w:val="left" w:pos="-993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4.3 Ответственность менеджера по качеству</w:t>
      </w:r>
    </w:p>
    <w:p w14:paraId="646B8331" w14:textId="77777777" w:rsidR="009B192D" w:rsidRPr="00C130E6" w:rsidRDefault="009B192D" w:rsidP="00C130E6">
      <w:pPr>
        <w:tabs>
          <w:tab w:val="left" w:pos="-993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Менеджер по качеству отвечает за:</w:t>
      </w:r>
    </w:p>
    <w:p w14:paraId="0B94ECAF" w14:textId="77777777" w:rsidR="009B192D" w:rsidRPr="00C130E6" w:rsidRDefault="009B192D" w:rsidP="00C130E6">
      <w:pPr>
        <w:numPr>
          <w:ilvl w:val="0"/>
          <w:numId w:val="50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выполнения сертификационных процедур;</w:t>
      </w:r>
    </w:p>
    <w:p w14:paraId="6B48BA82" w14:textId="77777777" w:rsidR="009B192D" w:rsidRPr="00C130E6" w:rsidRDefault="009B192D" w:rsidP="00C130E6">
      <w:pPr>
        <w:numPr>
          <w:ilvl w:val="0"/>
          <w:numId w:val="50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координацию внутреннего аудита;</w:t>
      </w:r>
    </w:p>
    <w:p w14:paraId="6027EB43" w14:textId="77777777" w:rsidR="009B192D" w:rsidRPr="00C130E6" w:rsidRDefault="009B192D" w:rsidP="00C130E6">
      <w:pPr>
        <w:numPr>
          <w:ilvl w:val="0"/>
          <w:numId w:val="50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разработку и актуализацию документации СМК;</w:t>
      </w:r>
    </w:p>
    <w:p w14:paraId="767941AD" w14:textId="77777777" w:rsidR="009B192D" w:rsidRPr="00C130E6" w:rsidRDefault="009B192D" w:rsidP="00C130E6">
      <w:pPr>
        <w:numPr>
          <w:ilvl w:val="0"/>
          <w:numId w:val="50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проведение обучения персонала;</w:t>
      </w:r>
    </w:p>
    <w:p w14:paraId="24D98FF9" w14:textId="77777777" w:rsidR="009B192D" w:rsidRPr="00C130E6" w:rsidRDefault="009B192D" w:rsidP="00C130E6">
      <w:pPr>
        <w:numPr>
          <w:ilvl w:val="0"/>
          <w:numId w:val="50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анализ результативности СМК и внедрение корректирующих действий.</w:t>
      </w:r>
    </w:p>
    <w:p w14:paraId="4974FC54" w14:textId="77777777" w:rsidR="009B192D" w:rsidRPr="00C130E6" w:rsidRDefault="009B192D" w:rsidP="00C130E6">
      <w:pPr>
        <w:tabs>
          <w:tab w:val="left" w:pos="-993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4.4 Ответственность специалистов ОС</w:t>
      </w:r>
    </w:p>
    <w:p w14:paraId="2800F730" w14:textId="77777777" w:rsidR="009B192D" w:rsidRPr="00C130E6" w:rsidRDefault="009B192D" w:rsidP="00C130E6">
      <w:pPr>
        <w:tabs>
          <w:tab w:val="left" w:pos="-993"/>
        </w:tabs>
        <w:spacing w:after="0" w:line="240" w:lineRule="auto"/>
        <w:ind w:left="-993"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Специалисты несут ответственность за:</w:t>
      </w:r>
    </w:p>
    <w:p w14:paraId="4817A9A7" w14:textId="77777777" w:rsidR="009B192D" w:rsidRPr="00C130E6" w:rsidRDefault="009B192D" w:rsidP="00C130E6">
      <w:pPr>
        <w:numPr>
          <w:ilvl w:val="0"/>
          <w:numId w:val="51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проведение всех этапов сертификации в пределах своей компетенции;</w:t>
      </w:r>
    </w:p>
    <w:p w14:paraId="4ED454DE" w14:textId="77777777" w:rsidR="009B192D" w:rsidRPr="00C130E6" w:rsidRDefault="009B192D" w:rsidP="00C130E6">
      <w:pPr>
        <w:numPr>
          <w:ilvl w:val="0"/>
          <w:numId w:val="51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идентификацию продукции, отбор и сохранность образцов;</w:t>
      </w:r>
    </w:p>
    <w:p w14:paraId="42C8A363" w14:textId="77777777" w:rsidR="009B192D" w:rsidRPr="00C130E6" w:rsidRDefault="009B192D" w:rsidP="00C130E6">
      <w:pPr>
        <w:numPr>
          <w:ilvl w:val="0"/>
          <w:numId w:val="51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анализ технической документации;</w:t>
      </w:r>
    </w:p>
    <w:p w14:paraId="2630E588" w14:textId="77777777" w:rsidR="009B192D" w:rsidRPr="00C130E6" w:rsidRDefault="009B192D" w:rsidP="00C130E6">
      <w:pPr>
        <w:numPr>
          <w:ilvl w:val="0"/>
          <w:numId w:val="51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оформление сертификатов и регистрационных записей;</w:t>
      </w:r>
    </w:p>
    <w:p w14:paraId="3CE260B5" w14:textId="77777777" w:rsidR="009B192D" w:rsidRPr="00C130E6" w:rsidRDefault="009B192D" w:rsidP="00C130E6">
      <w:pPr>
        <w:numPr>
          <w:ilvl w:val="0"/>
          <w:numId w:val="51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инспекционный контроль и мероприятия по подтверждению соответствия;</w:t>
      </w:r>
    </w:p>
    <w:p w14:paraId="53A4D279" w14:textId="77777777" w:rsidR="009B192D" w:rsidRPr="00C130E6" w:rsidRDefault="009B192D" w:rsidP="00C130E6">
      <w:pPr>
        <w:numPr>
          <w:ilvl w:val="0"/>
          <w:numId w:val="51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ведение реестров и информационное взаимодействие с Агентством;</w:t>
      </w:r>
    </w:p>
    <w:p w14:paraId="752B5A2C" w14:textId="77777777" w:rsidR="009B192D" w:rsidRPr="00C130E6" w:rsidRDefault="009B192D" w:rsidP="00C130E6">
      <w:pPr>
        <w:numPr>
          <w:ilvl w:val="0"/>
          <w:numId w:val="51"/>
        </w:numPr>
        <w:tabs>
          <w:tab w:val="left" w:pos="-993"/>
        </w:tabs>
        <w:spacing w:after="0" w:line="240" w:lineRule="auto"/>
        <w:ind w:right="-14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участие в расследовании жалоб, апелляций, нарушений.</w:t>
      </w:r>
    </w:p>
    <w:p w14:paraId="5ACA7887" w14:textId="77777777" w:rsidR="009B192D" w:rsidRPr="00C130E6" w:rsidRDefault="009B192D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D0BF54" w14:textId="3C81CE0C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 ОБЩИЕ ПОЛОЖЕНИЯ</w:t>
      </w:r>
    </w:p>
    <w:p w14:paraId="3D48D0CF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Сертификация в Республике Узбекистан осуществляется в целях:</w:t>
      </w:r>
    </w:p>
    <w:p w14:paraId="2D7F6021" w14:textId="77777777" w:rsidR="004D5DE2" w:rsidRPr="00C130E6" w:rsidRDefault="004D5DE2" w:rsidP="00C130E6">
      <w:pPr>
        <w:numPr>
          <w:ilvl w:val="0"/>
          <w:numId w:val="3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охраны жизни и здоровья граждан путем установления требований безопасности продукции;</w:t>
      </w:r>
    </w:p>
    <w:p w14:paraId="0A979E0B" w14:textId="77777777" w:rsidR="004D5DE2" w:rsidRPr="00C130E6" w:rsidRDefault="004D5DE2" w:rsidP="00C130E6">
      <w:pPr>
        <w:numPr>
          <w:ilvl w:val="0"/>
          <w:numId w:val="3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охраны окружающей среды, животного и растительного мира;</w:t>
      </w:r>
    </w:p>
    <w:p w14:paraId="7596CD7B" w14:textId="77777777" w:rsidR="004D5DE2" w:rsidRPr="00C130E6" w:rsidRDefault="004D5DE2" w:rsidP="00C130E6">
      <w:pPr>
        <w:numPr>
          <w:ilvl w:val="0"/>
          <w:numId w:val="3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предупреждения действий, вводящих в заблуждение покупателей (потребителей);</w:t>
      </w:r>
    </w:p>
    <w:p w14:paraId="3555DE72" w14:textId="77777777" w:rsidR="004D5DE2" w:rsidRPr="00C130E6" w:rsidRDefault="004D5DE2" w:rsidP="00C130E6">
      <w:pPr>
        <w:numPr>
          <w:ilvl w:val="0"/>
          <w:numId w:val="3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обеспечения энергетической эффективности и рационального использования природных ресурсов;</w:t>
      </w:r>
    </w:p>
    <w:p w14:paraId="3A439182" w14:textId="77777777" w:rsidR="004D5DE2" w:rsidRPr="00C130E6" w:rsidRDefault="004D5DE2" w:rsidP="00C130E6">
      <w:pPr>
        <w:numPr>
          <w:ilvl w:val="0"/>
          <w:numId w:val="3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предотвращения технических барьеров в торговле;</w:t>
      </w:r>
    </w:p>
    <w:p w14:paraId="10D40B61" w14:textId="55514C36" w:rsidR="004D5DE2" w:rsidRPr="00C130E6" w:rsidRDefault="004D5DE2" w:rsidP="00C130E6">
      <w:pPr>
        <w:numPr>
          <w:ilvl w:val="0"/>
          <w:numId w:val="3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повышения конкурентоспособности продукции на внутреннем и внешнем рынках.</w:t>
      </w:r>
    </w:p>
    <w:p w14:paraId="31C543BC" w14:textId="1CEAE914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5.1 Формы подтверждения соответствия</w:t>
      </w:r>
    </w:p>
    <w:p w14:paraId="77C43F50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Подтверждение соответствия осуществляется путем применения процедур оценки соответствия, определённых в технических регламентах или правилах оценки соответствия.</w:t>
      </w:r>
    </w:p>
    <w:p w14:paraId="3EBDCCDC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Формы подтверждения соответствия:</w:t>
      </w:r>
    </w:p>
    <w:p w14:paraId="1268E3E0" w14:textId="77777777" w:rsidR="004D5DE2" w:rsidRPr="00C130E6" w:rsidRDefault="004D5DE2" w:rsidP="00C130E6">
      <w:pPr>
        <w:numPr>
          <w:ilvl w:val="0"/>
          <w:numId w:val="3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обязательное подтверждение соответствия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18EE986A" w14:textId="4E227394" w:rsidR="004D5DE2" w:rsidRPr="00C130E6" w:rsidRDefault="004D5DE2" w:rsidP="00C130E6">
      <w:pPr>
        <w:numPr>
          <w:ilvl w:val="0"/>
          <w:numId w:val="3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добровольное подтверждение соответствия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459DDA6" w14:textId="7AFC70B0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5.2 Обязательное подтверждение соответствия</w:t>
      </w:r>
    </w:p>
    <w:p w14:paraId="5698D330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Обязательное подтверждение соответствия осуществляется:</w:t>
      </w:r>
    </w:p>
    <w:p w14:paraId="3FEAC6E2" w14:textId="77777777" w:rsidR="004D5DE2" w:rsidRPr="00C130E6" w:rsidRDefault="004D5DE2" w:rsidP="00C130E6">
      <w:pPr>
        <w:numPr>
          <w:ilvl w:val="0"/>
          <w:numId w:val="3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форме </w:t>
      </w: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декларирования соответствия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;</w:t>
      </w:r>
    </w:p>
    <w:p w14:paraId="2CDC9BE7" w14:textId="77777777" w:rsidR="004D5DE2" w:rsidRPr="00C130E6" w:rsidRDefault="004D5DE2" w:rsidP="00C130E6">
      <w:pPr>
        <w:numPr>
          <w:ilvl w:val="0"/>
          <w:numId w:val="3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форме </w:t>
      </w: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обязательной сертификации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2655B18E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Обязательное подтверждение соответствия обеспечивается путём подтверждения соответствия продукции требованиям технических регламентов.</w:t>
      </w:r>
    </w:p>
    <w:p w14:paraId="408956BF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Объектом обязательного подтверждения соответствия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может быть только продукция, выпускаемая в обращение на территории Республики Узбекистан.</w:t>
      </w:r>
    </w:p>
    <w:p w14:paraId="6FD1C622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Декларация о соответствии и сертификат соответствия:</w:t>
      </w:r>
    </w:p>
    <w:p w14:paraId="5DAB0401" w14:textId="77777777" w:rsidR="004D5DE2" w:rsidRPr="00C130E6" w:rsidRDefault="004D5DE2" w:rsidP="00C130E6">
      <w:pPr>
        <w:numPr>
          <w:ilvl w:val="0"/>
          <w:numId w:val="3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имеют равную юридическую силу;</w:t>
      </w:r>
    </w:p>
    <w:p w14:paraId="04C58BBC" w14:textId="77777777" w:rsidR="004D5DE2" w:rsidRPr="00C130E6" w:rsidRDefault="004D5DE2" w:rsidP="00C130E6">
      <w:pPr>
        <w:numPr>
          <w:ilvl w:val="0"/>
          <w:numId w:val="3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действуют на всей территории Республики Узбекистан в течение срока годности или срока службы продукции.</w:t>
      </w:r>
    </w:p>
    <w:p w14:paraId="298E57F5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Стоимость работ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обязательному подтверждению соответствия:</w:t>
      </w:r>
    </w:p>
    <w:p w14:paraId="54D10F5F" w14:textId="77777777" w:rsidR="004D5DE2" w:rsidRPr="00C130E6" w:rsidRDefault="004D5DE2" w:rsidP="00C130E6">
      <w:pPr>
        <w:numPr>
          <w:ilvl w:val="0"/>
          <w:numId w:val="3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определяется независимо от страны и (или) места происхождения продукции;</w:t>
      </w:r>
    </w:p>
    <w:p w14:paraId="19114305" w14:textId="67C7A474" w:rsidR="004D5DE2" w:rsidRPr="00C130E6" w:rsidRDefault="004D5DE2" w:rsidP="00C130E6">
      <w:pPr>
        <w:numPr>
          <w:ilvl w:val="0"/>
          <w:numId w:val="3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зависит от статуса заявителя.</w:t>
      </w:r>
    </w:p>
    <w:p w14:paraId="4644C9D8" w14:textId="417C1AA1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5.3 Добровольное подтверждение соответствия</w:t>
      </w:r>
    </w:p>
    <w:p w14:paraId="580031B1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Осуществляется по инициативе заявителя на условиях договора между заявителем и органом по оценке соответствия.</w:t>
      </w:r>
    </w:p>
    <w:p w14:paraId="1A7F456B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Объекты добровольного подтверждения соответствия:</w:t>
      </w:r>
    </w:p>
    <w:p w14:paraId="1F96E5DA" w14:textId="77777777" w:rsidR="004D5DE2" w:rsidRPr="00C130E6" w:rsidRDefault="004D5DE2" w:rsidP="00C130E6">
      <w:pPr>
        <w:numPr>
          <w:ilvl w:val="0"/>
          <w:numId w:val="3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продукция;</w:t>
      </w:r>
    </w:p>
    <w:p w14:paraId="7AFC96B6" w14:textId="77777777" w:rsidR="004D5DE2" w:rsidRPr="00C130E6" w:rsidRDefault="004D5DE2" w:rsidP="00C130E6">
      <w:pPr>
        <w:numPr>
          <w:ilvl w:val="0"/>
          <w:numId w:val="3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производственные процессы;</w:t>
      </w:r>
    </w:p>
    <w:p w14:paraId="472EBF00" w14:textId="77777777" w:rsidR="004D5DE2" w:rsidRPr="00C130E6" w:rsidRDefault="004D5DE2" w:rsidP="00C130E6">
      <w:pPr>
        <w:numPr>
          <w:ilvl w:val="0"/>
          <w:numId w:val="3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услуги;</w:t>
      </w:r>
    </w:p>
    <w:p w14:paraId="676238A4" w14:textId="77777777" w:rsidR="004D5DE2" w:rsidRPr="00C130E6" w:rsidRDefault="004D5DE2" w:rsidP="00C130E6">
      <w:pPr>
        <w:numPr>
          <w:ilvl w:val="0"/>
          <w:numId w:val="3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системы менеджмента;</w:t>
      </w:r>
    </w:p>
    <w:p w14:paraId="3E23DD05" w14:textId="77777777" w:rsidR="004D5DE2" w:rsidRPr="00C130E6" w:rsidRDefault="004D5DE2" w:rsidP="00C130E6">
      <w:pPr>
        <w:numPr>
          <w:ilvl w:val="0"/>
          <w:numId w:val="3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иные объекты, требования к которым установлены стандартами и условиями договоров.</w:t>
      </w:r>
    </w:p>
    <w:p w14:paraId="1B23D872" w14:textId="314D191E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Добровольное подтверждение соответствия проводится для установления соответствия стандартам и условиям договоров.</w:t>
      </w:r>
    </w:p>
    <w:p w14:paraId="49335E90" w14:textId="511674B8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5.4 Декларация о соответствии</w:t>
      </w:r>
    </w:p>
    <w:p w14:paraId="52BF94CA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Декларация о соответствии оформляется на неопасную продукцию, в соответствии с требованиями технических регламентов, действующих в Республике Узбекистан.</w:t>
      </w:r>
    </w:p>
    <w:p w14:paraId="1ABBDCB5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Особенности:</w:t>
      </w:r>
    </w:p>
    <w:p w14:paraId="340EBEA2" w14:textId="77777777" w:rsidR="004D5DE2" w:rsidRPr="00C130E6" w:rsidRDefault="004D5DE2" w:rsidP="00C130E6">
      <w:pPr>
        <w:numPr>
          <w:ilvl w:val="0"/>
          <w:numId w:val="3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оформляется в двух экземплярах;</w:t>
      </w:r>
    </w:p>
    <w:p w14:paraId="34B40D24" w14:textId="77777777" w:rsidR="004D5DE2" w:rsidRPr="00C130E6" w:rsidRDefault="004D5DE2" w:rsidP="00C130E6">
      <w:pPr>
        <w:numPr>
          <w:ilvl w:val="0"/>
          <w:numId w:val="3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принимается производителем, уполномоченным представителем производителя, продавцом или импортером;</w:t>
      </w:r>
    </w:p>
    <w:p w14:paraId="7A68F212" w14:textId="77777777" w:rsidR="004D5DE2" w:rsidRPr="00C130E6" w:rsidRDefault="004D5DE2" w:rsidP="00C130E6">
      <w:pPr>
        <w:numPr>
          <w:ilvl w:val="0"/>
          <w:numId w:val="3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действие декларации определяется схемой подтверждения соответствия;</w:t>
      </w:r>
    </w:p>
    <w:p w14:paraId="271B8E22" w14:textId="77777777" w:rsidR="004D5DE2" w:rsidRPr="00C130E6" w:rsidRDefault="004D5DE2" w:rsidP="00C130E6">
      <w:pPr>
        <w:numPr>
          <w:ilvl w:val="0"/>
          <w:numId w:val="3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подлежит регистрации в реестре сертификатов соответствия и деклараций о соответствии.</w:t>
      </w:r>
    </w:p>
    <w:p w14:paraId="67286FE9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Доказательства соответствия могут включать:</w:t>
      </w:r>
    </w:p>
    <w:p w14:paraId="155A3B61" w14:textId="77777777" w:rsidR="004D5DE2" w:rsidRPr="00C130E6" w:rsidRDefault="004D5DE2" w:rsidP="00C130E6">
      <w:pPr>
        <w:numPr>
          <w:ilvl w:val="0"/>
          <w:numId w:val="3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техническую документацию;</w:t>
      </w:r>
    </w:p>
    <w:p w14:paraId="41A4A3C6" w14:textId="77777777" w:rsidR="004D5DE2" w:rsidRPr="00C130E6" w:rsidRDefault="004D5DE2" w:rsidP="00C130E6">
      <w:pPr>
        <w:numPr>
          <w:ilvl w:val="0"/>
          <w:numId w:val="3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результаты собственных испытаний и измерений;</w:t>
      </w:r>
    </w:p>
    <w:p w14:paraId="642BAADC" w14:textId="77777777" w:rsidR="004D5DE2" w:rsidRPr="00C130E6" w:rsidRDefault="004D5DE2" w:rsidP="00C130E6">
      <w:pPr>
        <w:numPr>
          <w:ilvl w:val="0"/>
          <w:numId w:val="3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протоколы испытаний, проведённых в лаборатории;</w:t>
      </w:r>
    </w:p>
    <w:p w14:paraId="02C758AF" w14:textId="752BDBBF" w:rsidR="004D5DE2" w:rsidRPr="00C130E6" w:rsidRDefault="004D5DE2" w:rsidP="00C130E6">
      <w:pPr>
        <w:numPr>
          <w:ilvl w:val="0"/>
          <w:numId w:val="3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сертификат системы менеджмента качества (если допустимо техническими регламентами).</w:t>
      </w:r>
    </w:p>
    <w:p w14:paraId="34A1F323" w14:textId="658895B3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5.5 Сертификат соответствия</w:t>
      </w:r>
    </w:p>
    <w:p w14:paraId="43F95D15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Сертификат соответствия — это документ, подтверждающий соответствие объектов оценки соответствия требованиям, установленным нормативными документами в области технического регулирования.</w:t>
      </w:r>
    </w:p>
    <w:p w14:paraId="5074D787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Процедура сертификации:</w:t>
      </w:r>
    </w:p>
    <w:p w14:paraId="2D7D3B46" w14:textId="77777777" w:rsidR="004D5DE2" w:rsidRPr="00C130E6" w:rsidRDefault="004D5DE2" w:rsidP="00C130E6">
      <w:pPr>
        <w:numPr>
          <w:ilvl w:val="0"/>
          <w:numId w:val="3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осуществляется органом по оценке соответствия на основании договора с заявителем;</w:t>
      </w:r>
    </w:p>
    <w:p w14:paraId="3857AF1E" w14:textId="77777777" w:rsidR="004D5DE2" w:rsidRPr="00C130E6" w:rsidRDefault="004D5DE2" w:rsidP="00C130E6">
      <w:pPr>
        <w:numPr>
          <w:ilvl w:val="0"/>
          <w:numId w:val="3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проводится в соответствии с утверждённой схемой сертификации;</w:t>
      </w:r>
    </w:p>
    <w:p w14:paraId="16E5DEB4" w14:textId="77777777" w:rsidR="004D5DE2" w:rsidRPr="00C130E6" w:rsidRDefault="004D5DE2" w:rsidP="00C130E6">
      <w:pPr>
        <w:numPr>
          <w:ilvl w:val="0"/>
          <w:numId w:val="3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выдается при положительных результатах оценки.</w:t>
      </w:r>
    </w:p>
    <w:p w14:paraId="0B9D59D7" w14:textId="77777777" w:rsidR="004D5DE2" w:rsidRPr="00C130E6" w:rsidRDefault="004D5D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Сертификат:</w:t>
      </w:r>
    </w:p>
    <w:p w14:paraId="2E8C344B" w14:textId="77777777" w:rsidR="004D5DE2" w:rsidRPr="00C130E6" w:rsidRDefault="004D5DE2" w:rsidP="00C130E6">
      <w:pPr>
        <w:numPr>
          <w:ilvl w:val="0"/>
          <w:numId w:val="4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подлежит обязательной регистрации в реестре;</w:t>
      </w:r>
    </w:p>
    <w:p w14:paraId="53BEFB02" w14:textId="77777777" w:rsidR="004D5DE2" w:rsidRPr="00C130E6" w:rsidRDefault="004D5DE2" w:rsidP="00C130E6">
      <w:pPr>
        <w:numPr>
          <w:ilvl w:val="0"/>
          <w:numId w:val="4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его действия определяется техническими регламентами;</w:t>
      </w:r>
    </w:p>
    <w:p w14:paraId="1B5F512A" w14:textId="0C5CB527" w:rsidR="002C73A3" w:rsidRPr="00C130E6" w:rsidRDefault="004D5DE2" w:rsidP="00C130E6">
      <w:pPr>
        <w:numPr>
          <w:ilvl w:val="0"/>
          <w:numId w:val="4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работы по сертификации проводятся только после предварительной оплаты заявителем.</w:t>
      </w:r>
    </w:p>
    <w:p w14:paraId="32B9898E" w14:textId="77777777" w:rsidR="009317E7" w:rsidRPr="00C130E6" w:rsidRDefault="00C46CA7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1" w:name="_Toc133497833"/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6 ПОРЯДОК ПРОВЕДЕНИЯ СЕРТИФИКАЦИИ ПРОДУКЦИИ</w:t>
      </w:r>
      <w:bookmarkEnd w:id="1"/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14:paraId="48E3D195" w14:textId="3B0B7BD6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6.1 Общие положения</w:t>
      </w:r>
    </w:p>
    <w:p w14:paraId="0B66072C" w14:textId="429A865A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Сертификация продукции осуществляется в соответствии с установленными схемами, каждая из которых включает последовательные процедуры, зависящие от типа продукции и требований технических регламентов.</w:t>
      </w:r>
    </w:p>
    <w:p w14:paraId="50777CC9" w14:textId="1CA3AC68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6.2 Этапы сертификации продукции</w:t>
      </w:r>
    </w:p>
    <w:p w14:paraId="42AE60D4" w14:textId="6C8096B7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Подача заявки заявителем или его официальным представителем в орган по сертификации.</w:t>
      </w:r>
    </w:p>
    <w:p w14:paraId="4FC05ED4" w14:textId="3CE3CC77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Проверка соблюдения прав на объекты интеллектуальной собственности</w:t>
      </w:r>
      <w:r w:rsidR="008227C7"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при выдаче сертификатов.</w:t>
      </w:r>
    </w:p>
    <w:p w14:paraId="5EDC7C04" w14:textId="4C3B4FB7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Рассмотрение заявки и прилагаемых документов. Принятие решения о проведении или об отказе в сертификационных работах с уведомлением заявителя (в бумажной или электронной форме).</w:t>
      </w:r>
    </w:p>
    <w:p w14:paraId="347F9460" w14:textId="13AFC9E5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 xml:space="preserve">Идентификация продукции и/или отбор </w:t>
      </w:r>
      <w:r w:rsidR="008227C7"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проб</w:t>
      </w: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 xml:space="preserve"> для испытаний (если предусмотрено схемой сертификации).</w:t>
      </w:r>
    </w:p>
    <w:p w14:paraId="538F5C36" w14:textId="4C64244B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Назначение аккредитованной испытательной лаборатории для проведения испытаний. При невозможности проведения испытаний в назначенной лаборатории заявитель уведомляет ОС с обоснованием. В таком случае ОС назначает другую лабораторию.</w:t>
      </w:r>
    </w:p>
    <w:p w14:paraId="2625EA38" w14:textId="29096C50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Проведение испытаний отобранных образцов</w:t>
      </w:r>
      <w:r w:rsidR="008227C7"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-проб</w:t>
      </w: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 xml:space="preserve"> продукции (при наличии в схеме).</w:t>
      </w:r>
    </w:p>
    <w:p w14:paraId="1C3EEE06" w14:textId="5A8656B7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Проведение исследований типа и/или конструкторских исследований продукции (при необходимости).</w:t>
      </w:r>
    </w:p>
    <w:p w14:paraId="286FD744" w14:textId="6EB99F12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Проведение выездной оценки производства (если предусмотрено схемой).</w:t>
      </w:r>
    </w:p>
    <w:p w14:paraId="1645512A" w14:textId="6218584B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Анализ результатов сертификационных мероприятий и принятие решения о выдаче/отказе в выдаче сертификата соответствия.</w:t>
      </w:r>
    </w:p>
    <w:p w14:paraId="5E52968F" w14:textId="5B001EAB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Регистрация сертификата соответствия в Государственном реестре НСС Узбекистана.</w:t>
      </w:r>
    </w:p>
    <w:p w14:paraId="7F3D225C" w14:textId="2EA575C4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Маркировка продукции (при наличии требований в схеме).</w:t>
      </w:r>
    </w:p>
    <w:p w14:paraId="5650B18B" w14:textId="7A69C33A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Периодическая оценка сертифицированной продукции (если предусмотрено схемой сертификации).</w:t>
      </w:r>
    </w:p>
    <w:p w14:paraId="5BE752C9" w14:textId="46738833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6.3 Подача заявок через систему TRIS</w:t>
      </w:r>
    </w:p>
    <w:p w14:paraId="7ABD2CD4" w14:textId="593CD761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Заявки подаются исключительно в электронной форме через государственную информационную систему TRIS, размещённую на портале государственных услуг (my.gov.uz).</w:t>
      </w:r>
    </w:p>
    <w:p w14:paraId="7C130DA8" w14:textId="0E1F8FB0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Система TRIS обеспечивает:</w:t>
      </w:r>
    </w:p>
    <w:p w14:paraId="4F39541A" w14:textId="6BD8188B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автоматизацию обработки заявок;</w:t>
      </w:r>
    </w:p>
    <w:p w14:paraId="1E54DE4B" w14:textId="5C3282E2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прозрачность, объективность и контроль сроков;</w:t>
      </w:r>
    </w:p>
    <w:p w14:paraId="1DA96A5C" w14:textId="18D3F1A5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исключение человеческого фактора;</w:t>
      </w:r>
    </w:p>
    <w:p w14:paraId="5925A511" w14:textId="15E9FCBE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отслеживание статуса заявок в режиме реального времени.</w:t>
      </w:r>
    </w:p>
    <w:p w14:paraId="1CFB0832" w14:textId="0FC6FC80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После регистрации заявки в TRIS, она передаётся специалисту ОС для дальнейшего рассмотрения.</w:t>
      </w:r>
    </w:p>
    <w:p w14:paraId="02D30B70" w14:textId="5FD16DF9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6.4 Присвоение кода заявителю</w:t>
      </w:r>
    </w:p>
    <w:p w14:paraId="11994536" w14:textId="0074E17F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Каждому заявителю в TRIS автоматически присваивается уникальный идентификационный код. Он используется для:</w:t>
      </w:r>
    </w:p>
    <w:p w14:paraId="7C0E1621" w14:textId="247EA88A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ведения электронной учётной записи;</w:t>
      </w:r>
    </w:p>
    <w:p w14:paraId="5084E88C" w14:textId="2ABC63D7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обеспечения прослеживаемости всех процедур сертификации;</w:t>
      </w:r>
    </w:p>
    <w:p w14:paraId="6F2C46ED" w14:textId="184F001B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защиты персональных данных;</w:t>
      </w:r>
    </w:p>
    <w:p w14:paraId="5EADD497" w14:textId="29C3CCD9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автоматизации статистических и контрольных процессов.</w:t>
      </w:r>
    </w:p>
    <w:p w14:paraId="130C6581" w14:textId="78B21C93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6.5 Документы, представляемые при сертификации</w:t>
      </w:r>
    </w:p>
    <w:p w14:paraId="2CF6F341" w14:textId="40FE8067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К заявке прилагаются следующие документы:</w:t>
      </w:r>
    </w:p>
    <w:p w14:paraId="35EC9DA3" w14:textId="7E90B4B9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Техническая и/или эксплуатационная документация на продукцию.</w:t>
      </w:r>
    </w:p>
    <w:p w14:paraId="285B6BB4" w14:textId="10721E16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Перечень применяемых стандартов (с указанием обозначений и наименований).</w:t>
      </w:r>
    </w:p>
    <w:p w14:paraId="5F3EB14F" w14:textId="04F8F5A8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Описание технических решений и результатов оценки рисков (при отсутствии применяемых стандартов).</w:t>
      </w:r>
    </w:p>
    <w:p w14:paraId="40E81D39" w14:textId="5DF4E254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Образец маркировки продукции на государственном языке (для импортной продукции — с учетом требований латиницы).</w:t>
      </w:r>
    </w:p>
    <w:p w14:paraId="142DAAA2" w14:textId="169BA87B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Документы-основания для производства продукции (национальные, международные, региональные или иные стандарты).</w:t>
      </w:r>
    </w:p>
    <w:p w14:paraId="24728262" w14:textId="53659337" w:rsidR="00A473CB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Сертификат системы менеджмента качества (если требуется).</w:t>
      </w:r>
    </w:p>
    <w:p w14:paraId="27BB7918" w14:textId="1FCD5CEC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Сертификаты соответствия на используемые материалы и компоненты (при наличии).</w:t>
      </w:r>
    </w:p>
    <w:p w14:paraId="4260ACB1" w14:textId="4624F8F7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Договор с изготовителем (в том числе иностранным), подтверждающий соблюдение технических регламентов.</w:t>
      </w:r>
    </w:p>
    <w:p w14:paraId="1FD3F627" w14:textId="136FF233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Документы, подтверждающие регистрацию ОИС (патенты, лицензии и пр., при наличии).</w:t>
      </w:r>
    </w:p>
    <w:p w14:paraId="3623A9E4" w14:textId="48AB5988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Копия контракта на поставку продукции и сопроводительные документы к грузу.</w:t>
      </w:r>
    </w:p>
    <w:p w14:paraId="5F27FE5D" w14:textId="7096896D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Протоколы испытаний, проведённых АИЛ или производителем (при необходимости).</w:t>
      </w:r>
    </w:p>
    <w:p w14:paraId="319305E5" w14:textId="5A22FE53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Иные подтверждающие документы (при наличии).</w:t>
      </w:r>
    </w:p>
    <w:p w14:paraId="2C1A62F2" w14:textId="36770804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Документы на иностранном языке должны сопровождаться переводом на государственный язык Республики Узбекистан.</w:t>
      </w:r>
    </w:p>
    <w:p w14:paraId="3010D0AF" w14:textId="4EB5EF56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6.6 Рассмотрение заявки на сертификацию</w:t>
      </w:r>
    </w:p>
    <w:p w14:paraId="10228B4A" w14:textId="77777777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ОС проверяет:</w:t>
      </w:r>
    </w:p>
    <w:p w14:paraId="184654D3" w14:textId="77777777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правильность оформления заявки;</w:t>
      </w:r>
    </w:p>
    <w:p w14:paraId="5D30EC4E" w14:textId="77777777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полноту и достоверность приложенных документов.</w:t>
      </w:r>
    </w:p>
    <w:p w14:paraId="38E65B61" w14:textId="77777777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Срок рассмотрения — до 2 рабочих дней.</w:t>
      </w:r>
    </w:p>
    <w:p w14:paraId="784C796B" w14:textId="77777777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По результатам:</w:t>
      </w:r>
    </w:p>
    <w:p w14:paraId="28DAEE44" w14:textId="77777777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при положительном решении — заявителю направляются условия сертификации и порядок отбора образцов;</w:t>
      </w:r>
    </w:p>
    <w:p w14:paraId="19D7B373" w14:textId="77777777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  <w:t>при отрицательном — направляется уведомление об отказе через систему TRIS в течение одного рабочего дня.</w:t>
      </w:r>
    </w:p>
    <w:p w14:paraId="31E7FB33" w14:textId="08C21CCE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Регистрация и распределение заявки</w:t>
      </w:r>
    </w:p>
    <w:p w14:paraId="2B9C9025" w14:textId="77777777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После успешного предварительного анализа заявка регистрируется в Книге регистрации заявок и решений ОС.</w:t>
      </w:r>
    </w:p>
    <w:p w14:paraId="3052B342" w14:textId="77777777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Руководитель ОС принимает решение о принятии заявки к исполнению и распределяет её между ответственными специалистами с учётом:</w:t>
      </w:r>
    </w:p>
    <w:p w14:paraId="6FB3C051" w14:textId="77777777" w:rsidR="005554BA" w:rsidRPr="00C130E6" w:rsidRDefault="005554BA" w:rsidP="00C130E6">
      <w:pPr>
        <w:numPr>
          <w:ilvl w:val="0"/>
          <w:numId w:val="4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отсутствия или наличия конфликта интересов;</w:t>
      </w:r>
    </w:p>
    <w:p w14:paraId="5DE5DF5B" w14:textId="77777777" w:rsidR="005554BA" w:rsidRPr="00C130E6" w:rsidRDefault="005554BA" w:rsidP="00C130E6">
      <w:pPr>
        <w:numPr>
          <w:ilvl w:val="0"/>
          <w:numId w:val="4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специализации и компетенций исполнителей;</w:t>
      </w:r>
    </w:p>
    <w:p w14:paraId="56B690AE" w14:textId="77777777" w:rsidR="005554BA" w:rsidRPr="00C130E6" w:rsidRDefault="005554BA" w:rsidP="00C130E6">
      <w:pPr>
        <w:numPr>
          <w:ilvl w:val="0"/>
          <w:numId w:val="4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загруженности специалистов и аккредитованных лабораторий;</w:t>
      </w:r>
    </w:p>
    <w:p w14:paraId="34D94F42" w14:textId="77777777" w:rsidR="005554BA" w:rsidRPr="00C130E6" w:rsidRDefault="005554BA" w:rsidP="00C130E6">
      <w:pPr>
        <w:numPr>
          <w:ilvl w:val="0"/>
          <w:numId w:val="4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необходимости привлечения аутсорсинговых организаций.</w:t>
      </w:r>
    </w:p>
    <w:p w14:paraId="31019883" w14:textId="0B9A173F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Ответственный специалист ОС выполняет углублённый анализ представленных документов и информации</w:t>
      </w:r>
      <w:r w:rsidR="00CD649A"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включающий:</w:t>
      </w:r>
    </w:p>
    <w:p w14:paraId="2544B621" w14:textId="77777777" w:rsidR="005554BA" w:rsidRPr="00C130E6" w:rsidRDefault="005554BA" w:rsidP="00C130E6">
      <w:pPr>
        <w:numPr>
          <w:ilvl w:val="0"/>
          <w:numId w:val="4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проверку соблюдения прав на объекты интеллектуальной собственности (ОИС);</w:t>
      </w:r>
    </w:p>
    <w:p w14:paraId="580BCFFA" w14:textId="77777777" w:rsidR="005554BA" w:rsidRPr="00C130E6" w:rsidRDefault="005554BA" w:rsidP="00C130E6">
      <w:pPr>
        <w:numPr>
          <w:ilvl w:val="0"/>
          <w:numId w:val="4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сопоставление применяемых стандартов и технических регламентов с предоставленными документами;</w:t>
      </w:r>
    </w:p>
    <w:p w14:paraId="5836884E" w14:textId="77777777" w:rsidR="005554BA" w:rsidRPr="00C130E6" w:rsidRDefault="005554BA" w:rsidP="00C130E6">
      <w:pPr>
        <w:numPr>
          <w:ilvl w:val="0"/>
          <w:numId w:val="4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подтверждение наличия соглашений на проведение сертификационных работ;</w:t>
      </w:r>
    </w:p>
    <w:p w14:paraId="3F17F40C" w14:textId="77777777" w:rsidR="005554BA" w:rsidRPr="00C130E6" w:rsidRDefault="005554BA" w:rsidP="00C130E6">
      <w:pPr>
        <w:numPr>
          <w:ilvl w:val="0"/>
          <w:numId w:val="4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проверку полноты сведений о продукции, в том числе образцов маркировки и товаросопроводительных документов;</w:t>
      </w:r>
    </w:p>
    <w:p w14:paraId="14FA56CA" w14:textId="77777777" w:rsidR="005554BA" w:rsidRPr="00C130E6" w:rsidRDefault="005554BA" w:rsidP="00C130E6">
      <w:pPr>
        <w:numPr>
          <w:ilvl w:val="0"/>
          <w:numId w:val="4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анализ приложенной технической и иной документации.</w:t>
      </w:r>
    </w:p>
    <w:p w14:paraId="41246EA5" w14:textId="77777777" w:rsidR="00CD649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lastRenderedPageBreak/>
        <w:t>По результатам анализа специалист</w:t>
      </w:r>
      <w:r w:rsidR="00CD649A"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заполняет Приложение по форме А</w:t>
      </w: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и принимает решение о возможности проведения сертификационных работ или об отказе.</w:t>
      </w:r>
    </w:p>
    <w:p w14:paraId="5062F38C" w14:textId="37833F69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Уведомление заявителя</w:t>
      </w:r>
    </w:p>
    <w:p w14:paraId="7260D89C" w14:textId="558B8E65" w:rsidR="005554BA" w:rsidRPr="00C130E6" w:rsidRDefault="005554BA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 случае выявления недостатков или отказа в проведении сертификации заявитель уведомляется в письменной или электронной форме с приложением результатов анализа.</w:t>
      </w:r>
    </w:p>
    <w:p w14:paraId="7B04EAF6" w14:textId="741B7B50" w:rsidR="0035303C" w:rsidRPr="00C130E6" w:rsidRDefault="0035303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6.</w:t>
      </w:r>
      <w:r w:rsidR="00C62289"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>7</w:t>
      </w:r>
      <w:r w:rsidRPr="00C130E6">
        <w:rPr>
          <w:rFonts w:ascii="Times New Roman" w:eastAsia="Times New Roman" w:hAnsi="Times New Roman" w:cs="Times New Roman"/>
          <w:b/>
          <w:sz w:val="18"/>
          <w:szCs w:val="18"/>
          <w:lang w:val="ru" w:eastAsia="ru-RU"/>
        </w:rPr>
        <w:t xml:space="preserve"> Проверка соблюдения прав на ОИС</w:t>
      </w:r>
    </w:p>
    <w:p w14:paraId="6BDC8B94" w14:textId="737ABB28" w:rsidR="00C62289" w:rsidRPr="00C130E6" w:rsidRDefault="00C62289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Цель:</w:t>
      </w: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исключить незаконное использование товарных знаков, географических указаний и других объектов интеллектуальной собственности в упаковке, маркировке и документации продукции.</w:t>
      </w:r>
    </w:p>
    <w:p w14:paraId="06E39944" w14:textId="77777777" w:rsidR="00C62289" w:rsidRPr="00C130E6" w:rsidRDefault="00C62289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Порядок проверки:</w:t>
      </w:r>
    </w:p>
    <w:p w14:paraId="647B79C7" w14:textId="300A6F1F" w:rsidR="00C62289" w:rsidRPr="00C130E6" w:rsidRDefault="00C62289" w:rsidP="00C130E6">
      <w:pPr>
        <w:numPr>
          <w:ilvl w:val="0"/>
          <w:numId w:val="4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Орган по сертификации проводит проверку соблюдения прав на ОИС для продукции отечественных производителей на основании данных Единого государственного реестра интеллектуальной собственности Республики Узбекистан, доступного через Агентство интеллектуальной собственности Республики Узбекистан (</w:t>
      </w:r>
      <w:hyperlink r:id="rId8" w:tgtFrame="_new" w:history="1">
        <w:r w:rsidRPr="00C130E6">
          <w:rPr>
            <w:rStyle w:val="ad"/>
            <w:rFonts w:ascii="Times New Roman" w:eastAsia="Times New Roman" w:hAnsi="Times New Roman" w:cs="Times New Roman"/>
            <w:bCs/>
            <w:sz w:val="18"/>
            <w:szCs w:val="18"/>
            <w:lang w:eastAsia="ru-RU"/>
          </w:rPr>
          <w:t>https://patent.uz</w:t>
        </w:r>
      </w:hyperlink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).</w:t>
      </w:r>
    </w:p>
    <w:p w14:paraId="6FFBAA58" w14:textId="578C018C" w:rsidR="00C62289" w:rsidRPr="00C130E6" w:rsidRDefault="00C62289" w:rsidP="00C130E6">
      <w:pPr>
        <w:numPr>
          <w:ilvl w:val="0"/>
          <w:numId w:val="4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Для продукции иностранных производителей проверка осуществляется с использованием международной системы Мадридского соглашения, обеспечивающей доступ к актуальной информации о регистрации товарных знаков и иных объектов интеллектуальной собственности на международном уровне.</w:t>
      </w:r>
    </w:p>
    <w:p w14:paraId="15BA9D2D" w14:textId="377448C7" w:rsidR="00A473CB" w:rsidRPr="00C130E6" w:rsidRDefault="00C62289" w:rsidP="00C130E6">
      <w:pPr>
        <w:numPr>
          <w:ilvl w:val="0"/>
          <w:numId w:val="4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Основной источник проверки — база данных Всемирной организации интеллектуальной собственности, доступная на сайте </w:t>
      </w:r>
      <w:hyperlink r:id="rId9" w:history="1">
        <w:r w:rsidR="00A473CB" w:rsidRPr="00C130E6">
          <w:rPr>
            <w:rStyle w:val="ad"/>
            <w:rFonts w:ascii="Times New Roman" w:eastAsia="Times New Roman" w:hAnsi="Times New Roman" w:cs="Times New Roman"/>
            <w:bCs/>
            <w:sz w:val="18"/>
            <w:szCs w:val="18"/>
            <w:lang w:eastAsia="ru-RU"/>
          </w:rPr>
          <w:t>https://www.wipo.int/madrid/en/</w:t>
        </w:r>
      </w:hyperlink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</w:p>
    <w:p w14:paraId="62E7676D" w14:textId="512CD332" w:rsidR="008227C7" w:rsidRPr="00C130E6" w:rsidRDefault="00C62289" w:rsidP="00C130E6">
      <w:pPr>
        <w:numPr>
          <w:ilvl w:val="0"/>
          <w:numId w:val="4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позволяющая проводить поиск и анализ правовых статусов товарных знаков в государствах-участниках Мадридской системы.</w:t>
      </w:r>
    </w:p>
    <w:p w14:paraId="668F0B32" w14:textId="698D0AE2" w:rsidR="00C62289" w:rsidRPr="00C130E6" w:rsidRDefault="00C62289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Проверка включает:</w:t>
      </w:r>
    </w:p>
    <w:p w14:paraId="18AD5A14" w14:textId="77777777" w:rsidR="00C62289" w:rsidRPr="00C130E6" w:rsidRDefault="00C62289" w:rsidP="00C130E6">
      <w:pPr>
        <w:pStyle w:val="a4"/>
        <w:numPr>
          <w:ilvl w:val="0"/>
          <w:numId w:val="4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Сопоставление заявленных объектов интеллектуальной собственности с данными национального реестра (для отечественных производителей) или международной базы ВОИС (для иностранных).</w:t>
      </w:r>
    </w:p>
    <w:p w14:paraId="4D656DBB" w14:textId="77777777" w:rsidR="00C62289" w:rsidRPr="00C130E6" w:rsidRDefault="00C62289" w:rsidP="00C130E6">
      <w:pPr>
        <w:pStyle w:val="a4"/>
        <w:numPr>
          <w:ilvl w:val="0"/>
          <w:numId w:val="4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Анализ действительности охранных документов и лицензий.</w:t>
      </w:r>
    </w:p>
    <w:p w14:paraId="472F8F2D" w14:textId="77777777" w:rsidR="00C62289" w:rsidRPr="00C130E6" w:rsidRDefault="00C62289" w:rsidP="00C130E6">
      <w:pPr>
        <w:pStyle w:val="a4"/>
        <w:numPr>
          <w:ilvl w:val="0"/>
          <w:numId w:val="4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Выявление возможных нарушений прав и конфликтов интересов.</w:t>
      </w:r>
    </w:p>
    <w:p w14:paraId="06948EF0" w14:textId="77777777" w:rsidR="00C62289" w:rsidRPr="00C130E6" w:rsidRDefault="00C62289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 наличии у заявителя подтверждающих документов на объекты интеллектуальной собственности (охранных документов, лицензий) повторная проверка не проводится.</w:t>
      </w:r>
    </w:p>
    <w:p w14:paraId="0C3C3BA6" w14:textId="77777777" w:rsidR="00C62289" w:rsidRPr="00C130E6" w:rsidRDefault="00C62289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 случае выявления нарушений:</w:t>
      </w:r>
    </w:p>
    <w:p w14:paraId="7DC8F417" w14:textId="77777777" w:rsidR="00C62289" w:rsidRPr="00C130E6" w:rsidRDefault="00C62289" w:rsidP="00C130E6">
      <w:pPr>
        <w:numPr>
          <w:ilvl w:val="0"/>
          <w:numId w:val="4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Процесс сертификации приостанавливается или прекращается.</w:t>
      </w:r>
    </w:p>
    <w:p w14:paraId="21491DAE" w14:textId="77777777" w:rsidR="00C62289" w:rsidRPr="00C130E6" w:rsidRDefault="00C62289" w:rsidP="00C130E6">
      <w:pPr>
        <w:numPr>
          <w:ilvl w:val="0"/>
          <w:numId w:val="4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Заявителю направляется мотивированный отказ с подробным изложением выявленных нарушений.</w:t>
      </w:r>
    </w:p>
    <w:p w14:paraId="13EA498F" w14:textId="68DD1B19" w:rsidR="0035303C" w:rsidRPr="00C130E6" w:rsidRDefault="00C62289" w:rsidP="00C130E6">
      <w:pPr>
        <w:numPr>
          <w:ilvl w:val="0"/>
          <w:numId w:val="4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Информация о нарушениях в течение одного рабочего дня передаётся в Агентство интеллектуальной собственности Республики Узбекистан и соответствующие контролирующие органы.</w:t>
      </w:r>
    </w:p>
    <w:p w14:paraId="0356B245" w14:textId="5219C26E" w:rsidR="00F2253D" w:rsidRPr="00C130E6" w:rsidRDefault="00F2253D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6.8 Процесс идентификации, отбора образцов, испытаний и измерений продукции</w:t>
      </w:r>
    </w:p>
    <w:p w14:paraId="47CD1A8A" w14:textId="77777777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Процедура применяется к продукции, подлежащей обязательной сертификации, в том числе к продукции нефтегазовой и химической промышленности, в целях:</w:t>
      </w:r>
    </w:p>
    <w:p w14:paraId="227FF58E" w14:textId="77777777" w:rsidR="00802EE2" w:rsidRPr="00C130E6" w:rsidRDefault="00802EE2" w:rsidP="00C130E6">
      <w:pPr>
        <w:numPr>
          <w:ilvl w:val="0"/>
          <w:numId w:val="5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подтверждения соответствия установленным требованиям технических регламентов, стандартов (</w:t>
      </w:r>
      <w:proofErr w:type="spellStart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O‘zDSt</w:t>
      </w:r>
      <w:proofErr w:type="spellEnd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, ГОСТ, ISO/ASTM), санитарных и экологических норм;</w:t>
      </w:r>
    </w:p>
    <w:p w14:paraId="21FBFEC3" w14:textId="77777777" w:rsidR="00802EE2" w:rsidRPr="00C130E6" w:rsidRDefault="00802EE2" w:rsidP="00C130E6">
      <w:pPr>
        <w:numPr>
          <w:ilvl w:val="0"/>
          <w:numId w:val="5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обеспечения прослеживаемости образцов и достоверности результатов испытаний.</w:t>
      </w:r>
    </w:p>
    <w:p w14:paraId="5B693ED4" w14:textId="5F451185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Идентификация продукции</w:t>
      </w:r>
    </w:p>
    <w:p w14:paraId="6F9C297F" w14:textId="77777777" w:rsidR="00802EE2" w:rsidRPr="00C130E6" w:rsidRDefault="00802EE2" w:rsidP="00C130E6">
      <w:pPr>
        <w:numPr>
          <w:ilvl w:val="0"/>
          <w:numId w:val="5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Идентификация продукции проводится на этапе приёмки образцов специалистами ОС и включает визуальную проверку, изучение маркировки, документации (паспорт, этикетка, сертификат происхождения, SDS).</w:t>
      </w:r>
    </w:p>
    <w:p w14:paraId="54F0EF36" w14:textId="77777777" w:rsidR="00802EE2" w:rsidRPr="00C130E6" w:rsidRDefault="00802EE2" w:rsidP="00C130E6">
      <w:pPr>
        <w:numPr>
          <w:ilvl w:val="0"/>
          <w:numId w:val="5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Основные идентификационные признаки: наименование продукции, марка, состав, группа опасности, код ТН ВЭД, производитель, страна происхождения.</w:t>
      </w:r>
    </w:p>
    <w:p w14:paraId="3A15D10B" w14:textId="77777777" w:rsidR="00802EE2" w:rsidRPr="00C130E6" w:rsidRDefault="00802EE2" w:rsidP="00C130E6">
      <w:pPr>
        <w:numPr>
          <w:ilvl w:val="0"/>
          <w:numId w:val="5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итогам составляется Акт отбора и идентификации образца продукции, подписываемый обеими сторонами.</w:t>
      </w:r>
    </w:p>
    <w:p w14:paraId="72017872" w14:textId="269E6931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Отбор проб</w:t>
      </w:r>
    </w:p>
    <w:p w14:paraId="3D76AB5E" w14:textId="77777777" w:rsidR="00802EE2" w:rsidRPr="00C130E6" w:rsidRDefault="00802EE2" w:rsidP="00C130E6">
      <w:pPr>
        <w:numPr>
          <w:ilvl w:val="0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Места отбора: склад готовой продукции, производственная площадка, логистические узлы, таможенный склад (при ввозе).</w:t>
      </w:r>
    </w:p>
    <w:p w14:paraId="0C991C07" w14:textId="77777777" w:rsidR="00802EE2" w:rsidRPr="00C130E6" w:rsidRDefault="00802EE2" w:rsidP="00C130E6">
      <w:pPr>
        <w:numPr>
          <w:ilvl w:val="0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Методы отбора: осуществляются по действующим методикам отбора проб, предусмотренным соответствующими НД (например, </w:t>
      </w:r>
      <w:proofErr w:type="spellStart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O‘zDSt</w:t>
      </w:r>
      <w:proofErr w:type="spellEnd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1106, ISO 3170, ГОСТ 2517).</w:t>
      </w:r>
    </w:p>
    <w:p w14:paraId="68D4FB14" w14:textId="77777777" w:rsidR="00802EE2" w:rsidRPr="00C130E6" w:rsidRDefault="00802EE2" w:rsidP="00C130E6">
      <w:pPr>
        <w:numPr>
          <w:ilvl w:val="0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Требования к пробоотбору:</w:t>
      </w:r>
    </w:p>
    <w:p w14:paraId="4DB1137E" w14:textId="77777777" w:rsidR="00802EE2" w:rsidRPr="00C130E6" w:rsidRDefault="00802EE2" w:rsidP="00C130E6">
      <w:pPr>
        <w:numPr>
          <w:ilvl w:val="1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применение искробезопасного оборудования (при обращении с легковоспламеняющимися жидкостями и газами);</w:t>
      </w:r>
    </w:p>
    <w:p w14:paraId="1D45B1D3" w14:textId="77777777" w:rsidR="00802EE2" w:rsidRPr="00C130E6" w:rsidRDefault="00802EE2" w:rsidP="00C130E6">
      <w:pPr>
        <w:numPr>
          <w:ilvl w:val="1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использование сертифицированной тары;</w:t>
      </w:r>
    </w:p>
    <w:p w14:paraId="15C3B875" w14:textId="77777777" w:rsidR="00802EE2" w:rsidRPr="00C130E6" w:rsidRDefault="00802EE2" w:rsidP="00C130E6">
      <w:pPr>
        <w:numPr>
          <w:ilvl w:val="1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соблюдение температурных режимов хранения и транспортировки;</w:t>
      </w:r>
    </w:p>
    <w:p w14:paraId="10881AF4" w14:textId="77777777" w:rsidR="00802EE2" w:rsidRPr="00C130E6" w:rsidRDefault="00802EE2" w:rsidP="00C130E6">
      <w:pPr>
        <w:numPr>
          <w:ilvl w:val="1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маркировка проб с присвоением уникального кода;</w:t>
      </w:r>
    </w:p>
    <w:p w14:paraId="507EA9D4" w14:textId="77777777" w:rsidR="00802EE2" w:rsidRPr="00C130E6" w:rsidRDefault="00802EE2" w:rsidP="00C130E6">
      <w:pPr>
        <w:numPr>
          <w:ilvl w:val="1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документирование факта передачи в ИЛ.</w:t>
      </w:r>
    </w:p>
    <w:p w14:paraId="264603C8" w14:textId="77777777" w:rsidR="00802EE2" w:rsidRPr="00C130E6" w:rsidRDefault="00802EE2" w:rsidP="00C130E6">
      <w:pPr>
        <w:numPr>
          <w:ilvl w:val="0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Документирование: все действия фиксируются в Акте отбора проб, содержащем:</w:t>
      </w:r>
    </w:p>
    <w:p w14:paraId="670BDA5C" w14:textId="77777777" w:rsidR="00802EE2" w:rsidRPr="00C130E6" w:rsidRDefault="00802EE2" w:rsidP="00C130E6">
      <w:pPr>
        <w:numPr>
          <w:ilvl w:val="1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дату, место и метод пробоотбора;</w:t>
      </w:r>
    </w:p>
    <w:p w14:paraId="4CC4D8EF" w14:textId="77777777" w:rsidR="00802EE2" w:rsidRPr="00C130E6" w:rsidRDefault="00802EE2" w:rsidP="00C130E6">
      <w:pPr>
        <w:numPr>
          <w:ilvl w:val="1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об отобранной продукции;</w:t>
      </w:r>
    </w:p>
    <w:p w14:paraId="36C316AD" w14:textId="77777777" w:rsidR="00802EE2" w:rsidRPr="00C130E6" w:rsidRDefault="00802EE2" w:rsidP="00C130E6">
      <w:pPr>
        <w:numPr>
          <w:ilvl w:val="1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сведения о лице, производившем отбор и представителе заявителя;</w:t>
      </w:r>
    </w:p>
    <w:p w14:paraId="7549BA1E" w14:textId="77777777" w:rsidR="00802EE2" w:rsidRPr="00C130E6" w:rsidRDefault="00802EE2" w:rsidP="00C130E6">
      <w:pPr>
        <w:numPr>
          <w:ilvl w:val="1"/>
          <w:numId w:val="5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указание на сопроводительные документы и количество проб.</w:t>
      </w:r>
    </w:p>
    <w:p w14:paraId="287617D9" w14:textId="77603F0B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Испытания и измерения</w:t>
      </w:r>
    </w:p>
    <w:p w14:paraId="557D988D" w14:textId="77777777" w:rsidR="00802EE2" w:rsidRPr="00C130E6" w:rsidRDefault="00802EE2" w:rsidP="00C130E6">
      <w:pPr>
        <w:numPr>
          <w:ilvl w:val="0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Испытания проводятся только в аккредитованных испытательных лабораториях, входящих в национальную систему аккредитации и имеющих техническую возможность работы с опасными веществами.</w:t>
      </w:r>
    </w:p>
    <w:p w14:paraId="4E524651" w14:textId="543BD8D1" w:rsidR="00802EE2" w:rsidRPr="00C130E6" w:rsidRDefault="00802EE2" w:rsidP="00C130E6">
      <w:pPr>
        <w:numPr>
          <w:ilvl w:val="0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Методики испытаний должны соответствовать нормативным требованиям: </w:t>
      </w:r>
      <w:proofErr w:type="spellStart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O‘zDSt</w:t>
      </w:r>
      <w:proofErr w:type="spellEnd"/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, ISO, ГОСТ, отраслевым регламентам.</w:t>
      </w:r>
    </w:p>
    <w:p w14:paraId="45607D3F" w14:textId="77777777" w:rsidR="00802EE2" w:rsidRPr="00C130E6" w:rsidRDefault="00802EE2" w:rsidP="00C130E6">
      <w:pPr>
        <w:numPr>
          <w:ilvl w:val="0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Результаты испытаний оформляются в протоколе испытаний, содержащем:</w:t>
      </w:r>
    </w:p>
    <w:p w14:paraId="21B1C257" w14:textId="77777777" w:rsidR="00802EE2" w:rsidRPr="00C130E6" w:rsidRDefault="00802EE2" w:rsidP="00C130E6">
      <w:pPr>
        <w:numPr>
          <w:ilvl w:val="1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цель испытаний;</w:t>
      </w:r>
    </w:p>
    <w:p w14:paraId="3B793F06" w14:textId="77777777" w:rsidR="00802EE2" w:rsidRPr="00C130E6" w:rsidRDefault="00802EE2" w:rsidP="00C130E6">
      <w:pPr>
        <w:numPr>
          <w:ilvl w:val="1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методов;</w:t>
      </w:r>
    </w:p>
    <w:p w14:paraId="3573A498" w14:textId="77777777" w:rsidR="00802EE2" w:rsidRPr="00C130E6" w:rsidRDefault="00802EE2" w:rsidP="00C130E6">
      <w:pPr>
        <w:numPr>
          <w:ilvl w:val="1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условия проведения (температура, давление, влажность и пр.);</w:t>
      </w:r>
    </w:p>
    <w:p w14:paraId="307E25C6" w14:textId="77777777" w:rsidR="00802EE2" w:rsidRPr="00C130E6" w:rsidRDefault="00802EE2" w:rsidP="00C130E6">
      <w:pPr>
        <w:numPr>
          <w:ilvl w:val="1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измеренные значения показателей;</w:t>
      </w:r>
    </w:p>
    <w:p w14:paraId="727BEC80" w14:textId="77777777" w:rsidR="00802EE2" w:rsidRPr="00C130E6" w:rsidRDefault="00802EE2" w:rsidP="00C130E6">
      <w:pPr>
        <w:numPr>
          <w:ilvl w:val="1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вывод о соответствии/несоответствии.</w:t>
      </w:r>
    </w:p>
    <w:p w14:paraId="172CE6F5" w14:textId="77777777" w:rsidR="00802EE2" w:rsidRPr="00C130E6" w:rsidRDefault="00802EE2" w:rsidP="00C130E6">
      <w:pPr>
        <w:numPr>
          <w:ilvl w:val="0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несоответствии продукции установленным требованиям:</w:t>
      </w:r>
    </w:p>
    <w:p w14:paraId="30A5139B" w14:textId="77777777" w:rsidR="00802EE2" w:rsidRPr="00C130E6" w:rsidRDefault="00802EE2" w:rsidP="00C130E6">
      <w:pPr>
        <w:numPr>
          <w:ilvl w:val="1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сертификационные процедуры приостанавливаются или прекращаются;</w:t>
      </w:r>
    </w:p>
    <w:p w14:paraId="47EDE98A" w14:textId="77777777" w:rsidR="00802EE2" w:rsidRPr="00C130E6" w:rsidRDefault="00802EE2" w:rsidP="00C130E6">
      <w:pPr>
        <w:numPr>
          <w:ilvl w:val="1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заявителю направляется официальное уведомление с обоснованием;</w:t>
      </w:r>
    </w:p>
    <w:p w14:paraId="0D2530DF" w14:textId="77777777" w:rsidR="00802EE2" w:rsidRPr="00C130E6" w:rsidRDefault="00802EE2" w:rsidP="00C130E6">
      <w:pPr>
        <w:numPr>
          <w:ilvl w:val="1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разрабатываются корректирующие мероприятия;</w:t>
      </w:r>
    </w:p>
    <w:p w14:paraId="6B4D33B1" w14:textId="7FECA2A6" w:rsidR="00802EE2" w:rsidRPr="00C130E6" w:rsidRDefault="00802EE2" w:rsidP="00C130E6">
      <w:pPr>
        <w:numPr>
          <w:ilvl w:val="1"/>
          <w:numId w:val="55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осуществляется повторное испытание (при необходимости).</w:t>
      </w:r>
    </w:p>
    <w:p w14:paraId="0BC4EF03" w14:textId="0BD58C3F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Изучение типа продукции</w:t>
      </w:r>
    </w:p>
    <w:p w14:paraId="54D10AA8" w14:textId="77777777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Изучение типа проводится в случае:</w:t>
      </w:r>
    </w:p>
    <w:p w14:paraId="7292C497" w14:textId="77777777" w:rsidR="00802EE2" w:rsidRPr="00C130E6" w:rsidRDefault="00802EE2" w:rsidP="00C130E6">
      <w:pPr>
        <w:numPr>
          <w:ilvl w:val="0"/>
          <w:numId w:val="5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невозможности проведения полного испытания (например, из-за опасности при монтаже);</w:t>
      </w:r>
    </w:p>
    <w:p w14:paraId="038CD4D6" w14:textId="77777777" w:rsidR="00802EE2" w:rsidRPr="00C130E6" w:rsidRDefault="00802EE2" w:rsidP="00C130E6">
      <w:pPr>
        <w:numPr>
          <w:ilvl w:val="0"/>
          <w:numId w:val="5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отсутствия унифицированных стандартов или добровольного отказа заявителя от их применения;</w:t>
      </w:r>
    </w:p>
    <w:p w14:paraId="4CCDD282" w14:textId="77777777" w:rsidR="00802EE2" w:rsidRPr="00C130E6" w:rsidRDefault="00802EE2" w:rsidP="00C130E6">
      <w:pPr>
        <w:numPr>
          <w:ilvl w:val="0"/>
          <w:numId w:val="56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необходимости установить характеристики нового продукта на стадии проектирования, ввоза или апробации.</w:t>
      </w:r>
    </w:p>
    <w:p w14:paraId="0F11AAFC" w14:textId="3DD20B7E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Основания</w:t>
      </w:r>
    </w:p>
    <w:p w14:paraId="33D92C49" w14:textId="2D4CB23C" w:rsidR="00802EE2" w:rsidRPr="00C130E6" w:rsidRDefault="00802EE2" w:rsidP="00C130E6">
      <w:pPr>
        <w:numPr>
          <w:ilvl w:val="0"/>
          <w:numId w:val="5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продукция используется на опасных производственных объектах, в том числе на объектах хранения, переработки или транспортировки нефти и химикатов;</w:t>
      </w:r>
    </w:p>
    <w:p w14:paraId="2D84C2D7" w14:textId="12ADD50D" w:rsidR="00802EE2" w:rsidRPr="00C130E6" w:rsidRDefault="00802EE2" w:rsidP="00C130E6">
      <w:pPr>
        <w:numPr>
          <w:ilvl w:val="0"/>
          <w:numId w:val="5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заявитель представил не</w:t>
      </w:r>
      <w:r w:rsidR="008A0F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стандартизированную продукцию;</w:t>
      </w:r>
    </w:p>
    <w:p w14:paraId="59336F2C" w14:textId="77777777" w:rsidR="00802EE2" w:rsidRPr="00C130E6" w:rsidRDefault="00802EE2" w:rsidP="00C130E6">
      <w:pPr>
        <w:numPr>
          <w:ilvl w:val="0"/>
          <w:numId w:val="57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представленный образец не может быть испытан без разрушения или изменения конструкции.</w:t>
      </w:r>
    </w:p>
    <w:p w14:paraId="253CC640" w14:textId="5E5DB481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Методы изучения</w:t>
      </w:r>
    </w:p>
    <w:p w14:paraId="278E41DE" w14:textId="77777777" w:rsidR="00802EE2" w:rsidRPr="00C130E6" w:rsidRDefault="00802EE2" w:rsidP="00C130E6">
      <w:pPr>
        <w:numPr>
          <w:ilvl w:val="0"/>
          <w:numId w:val="5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проведение испытаний репрезентативного образца продукции;</w:t>
      </w:r>
    </w:p>
    <w:p w14:paraId="1781B978" w14:textId="77777777" w:rsidR="00802EE2" w:rsidRPr="00C130E6" w:rsidRDefault="00802EE2" w:rsidP="00C130E6">
      <w:pPr>
        <w:numPr>
          <w:ilvl w:val="0"/>
          <w:numId w:val="5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анализ технической и эксплуатационной документации;</w:t>
      </w:r>
    </w:p>
    <w:p w14:paraId="66B4DF92" w14:textId="77777777" w:rsidR="00802EE2" w:rsidRPr="00C130E6" w:rsidRDefault="00802EE2" w:rsidP="00C130E6">
      <w:pPr>
        <w:numPr>
          <w:ilvl w:val="0"/>
          <w:numId w:val="5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анализ сертификатов на компоненты или сырьё;</w:t>
      </w:r>
    </w:p>
    <w:p w14:paraId="43F1DFF8" w14:textId="77777777" w:rsidR="00802EE2" w:rsidRPr="00C130E6" w:rsidRDefault="00802EE2" w:rsidP="00C130E6">
      <w:pPr>
        <w:numPr>
          <w:ilvl w:val="0"/>
          <w:numId w:val="5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изучение ранее выданных протоколов испытаний (при сертификации аналогичной продукции).</w:t>
      </w:r>
    </w:p>
    <w:p w14:paraId="312A1791" w14:textId="4F2C978C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Порядок оформления</w:t>
      </w:r>
    </w:p>
    <w:p w14:paraId="36D6F3C9" w14:textId="77777777" w:rsidR="00802EE2" w:rsidRPr="00C130E6" w:rsidRDefault="00802EE2" w:rsidP="00C130E6">
      <w:pPr>
        <w:numPr>
          <w:ilvl w:val="0"/>
          <w:numId w:val="5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Изучение типа проводится органом по сертификации.</w:t>
      </w:r>
    </w:p>
    <w:p w14:paraId="6F534540" w14:textId="77777777" w:rsidR="00802EE2" w:rsidRPr="00C130E6" w:rsidRDefault="00802EE2" w:rsidP="00C130E6">
      <w:pPr>
        <w:numPr>
          <w:ilvl w:val="0"/>
          <w:numId w:val="5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Может привлекаться аккредитованная испытательная лаборатория (по необходимости).</w:t>
      </w:r>
    </w:p>
    <w:p w14:paraId="6894A348" w14:textId="77777777" w:rsidR="00802EE2" w:rsidRPr="00C130E6" w:rsidRDefault="00802EE2" w:rsidP="00C130E6">
      <w:pPr>
        <w:numPr>
          <w:ilvl w:val="0"/>
          <w:numId w:val="5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Оформляется Заключение об изучении типа продукции (2 экз.), один из которых направляется заявителю.</w:t>
      </w:r>
    </w:p>
    <w:p w14:paraId="6C81A93C" w14:textId="5A6C59C8" w:rsidR="00802EE2" w:rsidRPr="00C130E6" w:rsidRDefault="00802EE2" w:rsidP="00C130E6">
      <w:pPr>
        <w:numPr>
          <w:ilvl w:val="0"/>
          <w:numId w:val="5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Заключение составляется по форме, приведённой в Приложении В и подписывается ответственными лицами.</w:t>
      </w:r>
    </w:p>
    <w:p w14:paraId="45465BA8" w14:textId="77777777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6.10 Периодический контроль</w:t>
      </w:r>
    </w:p>
    <w:p w14:paraId="573D9E75" w14:textId="77777777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Подтверждение устойчивости серийного производства и соответствия продукции требованиям нормативных документов в течение срока действия сертификата.</w:t>
      </w:r>
    </w:p>
    <w:p w14:paraId="71F4E09E" w14:textId="00AA35C0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Элементы контроля</w:t>
      </w:r>
    </w:p>
    <w:p w14:paraId="5A59FFBD" w14:textId="77777777" w:rsidR="00802EE2" w:rsidRPr="00C130E6" w:rsidRDefault="00802EE2" w:rsidP="00C130E6">
      <w:pPr>
        <w:numPr>
          <w:ilvl w:val="0"/>
          <w:numId w:val="6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поставок сырья и компонентов: верификация входного контроля, наличие паспортов качества и SDS.</w:t>
      </w:r>
    </w:p>
    <w:p w14:paraId="49B4D6B1" w14:textId="77777777" w:rsidR="00802EE2" w:rsidRPr="00C130E6" w:rsidRDefault="00802EE2" w:rsidP="00C130E6">
      <w:pPr>
        <w:numPr>
          <w:ilvl w:val="0"/>
          <w:numId w:val="6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технологического процесса: соблюдение режимов, контрольных точек, отклонений.</w:t>
      </w:r>
    </w:p>
    <w:p w14:paraId="399D26C2" w14:textId="77777777" w:rsidR="00802EE2" w:rsidRPr="00C130E6" w:rsidRDefault="00802EE2" w:rsidP="00C130E6">
      <w:pPr>
        <w:numPr>
          <w:ilvl w:val="0"/>
          <w:numId w:val="6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готовой продукции: выборочные испытания, визуальная проверка, маркировка.</w:t>
      </w:r>
    </w:p>
    <w:p w14:paraId="5CE4ADE0" w14:textId="77777777" w:rsidR="00802EE2" w:rsidRPr="00C130E6" w:rsidRDefault="00802EE2" w:rsidP="00C130E6">
      <w:pPr>
        <w:numPr>
          <w:ilvl w:val="0"/>
          <w:numId w:val="6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несоответствующей продукции: наличие процедур идентификации, хранения, утилизации.</w:t>
      </w:r>
    </w:p>
    <w:p w14:paraId="4BEF5C91" w14:textId="77777777" w:rsidR="00802EE2" w:rsidRPr="00C130E6" w:rsidRDefault="00802EE2" w:rsidP="00C130E6">
      <w:pPr>
        <w:numPr>
          <w:ilvl w:val="0"/>
          <w:numId w:val="6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средств измерения и оборудования: поверка, калибровка, допуски.</w:t>
      </w:r>
    </w:p>
    <w:p w14:paraId="38BEF99F" w14:textId="77777777" w:rsidR="00802EE2" w:rsidRPr="00C130E6" w:rsidRDefault="00802EE2" w:rsidP="00C130E6">
      <w:pPr>
        <w:numPr>
          <w:ilvl w:val="0"/>
          <w:numId w:val="6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документации: ведение форм учёта, журналов, производственных протоколов.</w:t>
      </w:r>
    </w:p>
    <w:p w14:paraId="117B2587" w14:textId="77777777" w:rsidR="00802EE2" w:rsidRPr="00C130E6" w:rsidRDefault="00802EE2" w:rsidP="00C130E6">
      <w:pPr>
        <w:numPr>
          <w:ilvl w:val="0"/>
          <w:numId w:val="6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условий труда и безопасности: наличие инструкций, обученного персонала, СИЗ.</w:t>
      </w:r>
    </w:p>
    <w:p w14:paraId="3C5B5A93" w14:textId="77777777" w:rsidR="00802EE2" w:rsidRPr="00C130E6" w:rsidRDefault="00802EE2" w:rsidP="00C130E6">
      <w:pPr>
        <w:numPr>
          <w:ilvl w:val="0"/>
          <w:numId w:val="60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экологических показателей: учёт выбросов, утилизация отходов.</w:t>
      </w:r>
    </w:p>
    <w:p w14:paraId="17AE8B87" w14:textId="3074817F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Документирование</w:t>
      </w:r>
    </w:p>
    <w:p w14:paraId="1E2B7085" w14:textId="77777777" w:rsidR="00802EE2" w:rsidRPr="00C130E6" w:rsidRDefault="00802EE2" w:rsidP="00C130E6">
      <w:pPr>
        <w:numPr>
          <w:ilvl w:val="0"/>
          <w:numId w:val="6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Периодический контроль проводится на основании плана, согласованного с заявителем.</w:t>
      </w:r>
    </w:p>
    <w:p w14:paraId="038853D2" w14:textId="77777777" w:rsidR="00802EE2" w:rsidRPr="00C130E6" w:rsidRDefault="00802EE2" w:rsidP="00C130E6">
      <w:pPr>
        <w:numPr>
          <w:ilvl w:val="0"/>
          <w:numId w:val="6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Результаты оформляются Актом инспекционного контроля с рекомендациями.</w:t>
      </w:r>
    </w:p>
    <w:p w14:paraId="5F21CF4F" w14:textId="777C4023" w:rsidR="00802EE2" w:rsidRPr="00C130E6" w:rsidRDefault="00802EE2" w:rsidP="00C130E6">
      <w:pPr>
        <w:numPr>
          <w:ilvl w:val="0"/>
          <w:numId w:val="6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выявлении нарушений формируются корректирующие действия и устанавливаются сроки устранения.</w:t>
      </w:r>
    </w:p>
    <w:p w14:paraId="2F1AE20B" w14:textId="77777777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6.11 Обследование производства</w:t>
      </w:r>
    </w:p>
    <w:p w14:paraId="0463D06B" w14:textId="77777777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Оценка производственных условий для подтверждения возможности выпуска продукции, соответствующей требованиям технических регламентов и стандартов.</w:t>
      </w:r>
    </w:p>
    <w:p w14:paraId="043F393E" w14:textId="3F6A2600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Этапы обследования</w:t>
      </w:r>
    </w:p>
    <w:p w14:paraId="0883C4FC" w14:textId="77777777" w:rsidR="00802EE2" w:rsidRPr="00C130E6" w:rsidRDefault="00802EE2" w:rsidP="00C130E6">
      <w:pPr>
        <w:numPr>
          <w:ilvl w:val="0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Назначение комиссии (не более 5 специалистов с подтверждённой компетенцией, утверждённых приказом руководителя ОС);</w:t>
      </w:r>
    </w:p>
    <w:p w14:paraId="4228B9A2" w14:textId="77777777" w:rsidR="00802EE2" w:rsidRPr="00C130E6" w:rsidRDefault="00802EE2" w:rsidP="00C130E6">
      <w:pPr>
        <w:numPr>
          <w:ilvl w:val="0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Разработка программы обследования, включающей вопросы по производственному циклу;</w:t>
      </w:r>
    </w:p>
    <w:p w14:paraId="2F665DA2" w14:textId="77777777" w:rsidR="00802EE2" w:rsidRPr="00C130E6" w:rsidRDefault="00802EE2" w:rsidP="00C130E6">
      <w:pPr>
        <w:numPr>
          <w:ilvl w:val="0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Проведение выездной оценки производства;</w:t>
      </w:r>
    </w:p>
    <w:p w14:paraId="0522EB45" w14:textId="77777777" w:rsidR="00802EE2" w:rsidRPr="00C130E6" w:rsidRDefault="00802EE2" w:rsidP="00C130E6">
      <w:pPr>
        <w:numPr>
          <w:ilvl w:val="0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Анализ следующих аспектов:</w:t>
      </w:r>
    </w:p>
    <w:p w14:paraId="27A85A42" w14:textId="77777777" w:rsidR="00802EE2" w:rsidRPr="00C130E6" w:rsidRDefault="00802EE2" w:rsidP="00C130E6">
      <w:pPr>
        <w:numPr>
          <w:ilvl w:val="1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Состояние оборудования, инфраструктуры;</w:t>
      </w:r>
    </w:p>
    <w:p w14:paraId="009B658E" w14:textId="77777777" w:rsidR="00802EE2" w:rsidRPr="00C130E6" w:rsidRDefault="00802EE2" w:rsidP="00C130E6">
      <w:pPr>
        <w:numPr>
          <w:ilvl w:val="1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Квалификация и наличие персонала;</w:t>
      </w:r>
    </w:p>
    <w:p w14:paraId="6493A850" w14:textId="77777777" w:rsidR="00802EE2" w:rsidRPr="00C130E6" w:rsidRDefault="00802EE2" w:rsidP="00C130E6">
      <w:pPr>
        <w:numPr>
          <w:ilvl w:val="1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Условия хранения и логистики;</w:t>
      </w:r>
    </w:p>
    <w:p w14:paraId="0FACF9F4" w14:textId="77777777" w:rsidR="00802EE2" w:rsidRPr="00C130E6" w:rsidRDefault="00802EE2" w:rsidP="00C130E6">
      <w:pPr>
        <w:numPr>
          <w:ilvl w:val="1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Наличие документации, инструкции, тех. регламенты;</w:t>
      </w:r>
    </w:p>
    <w:p w14:paraId="79FDD25D" w14:textId="77777777" w:rsidR="00802EE2" w:rsidRPr="00C130E6" w:rsidRDefault="00802EE2" w:rsidP="00C130E6">
      <w:pPr>
        <w:numPr>
          <w:ilvl w:val="1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Наличие системы менеджмента качества;</w:t>
      </w:r>
    </w:p>
    <w:p w14:paraId="197C39FD" w14:textId="77777777" w:rsidR="00802EE2" w:rsidRPr="00C130E6" w:rsidRDefault="00802EE2" w:rsidP="00C130E6">
      <w:pPr>
        <w:numPr>
          <w:ilvl w:val="1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Выполнение требований промышленной безопасности и охраны труда;</w:t>
      </w:r>
    </w:p>
    <w:p w14:paraId="4DC970A8" w14:textId="77777777" w:rsidR="00802EE2" w:rsidRPr="00C130E6" w:rsidRDefault="00802EE2" w:rsidP="00C130E6">
      <w:pPr>
        <w:numPr>
          <w:ilvl w:val="1"/>
          <w:numId w:val="6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Выполнение обязательств по ранее выданным сертификатам.</w:t>
      </w:r>
    </w:p>
    <w:p w14:paraId="43F3BD64" w14:textId="7CCE084C" w:rsidR="00802EE2" w:rsidRPr="00C130E6" w:rsidRDefault="00802EE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Результаты</w:t>
      </w:r>
    </w:p>
    <w:p w14:paraId="78B56F6E" w14:textId="77777777" w:rsidR="00802EE2" w:rsidRPr="00C130E6" w:rsidRDefault="00802EE2" w:rsidP="00C130E6">
      <w:pPr>
        <w:numPr>
          <w:ilvl w:val="0"/>
          <w:numId w:val="6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Оформление отчёта комиссии с рекомендациями;</w:t>
      </w:r>
    </w:p>
    <w:p w14:paraId="6380C173" w14:textId="77777777" w:rsidR="00802EE2" w:rsidRPr="00C130E6" w:rsidRDefault="00802EE2" w:rsidP="00C130E6">
      <w:pPr>
        <w:numPr>
          <w:ilvl w:val="0"/>
          <w:numId w:val="6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Установление сроков устранения несоответствий — не более 30 дней;</w:t>
      </w:r>
    </w:p>
    <w:p w14:paraId="5D8A4798" w14:textId="77777777" w:rsidR="00802EE2" w:rsidRPr="00C130E6" w:rsidRDefault="00802EE2" w:rsidP="00C130E6">
      <w:pPr>
        <w:numPr>
          <w:ilvl w:val="0"/>
          <w:numId w:val="6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устранения нарушений — процесс продолжается;</w:t>
      </w:r>
    </w:p>
    <w:p w14:paraId="1BE42C59" w14:textId="695AEF16" w:rsidR="00050AA3" w:rsidRPr="00C130E6" w:rsidRDefault="00802EE2" w:rsidP="00C130E6">
      <w:pPr>
        <w:numPr>
          <w:ilvl w:val="0"/>
          <w:numId w:val="6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повторном неисполнении — сертификация прекращается.</w:t>
      </w:r>
    </w:p>
    <w:p w14:paraId="2BCDE61C" w14:textId="0904E57A" w:rsidR="00285648" w:rsidRPr="00C130E6" w:rsidRDefault="0096288E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val="ru" w:eastAsia="ru-RU"/>
        </w:rPr>
        <w:t xml:space="preserve">6.11 </w:t>
      </w:r>
      <w:r w:rsidR="00285648"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val="ru" w:eastAsia="ru-RU"/>
        </w:rPr>
        <w:t>Выдача сертификата соответствия продукции</w:t>
      </w:r>
    </w:p>
    <w:p w14:paraId="15019D89" w14:textId="77777777" w:rsidR="00285648" w:rsidRPr="00C130E6" w:rsidRDefault="00285648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Подготовка документов: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Заявитель должен представить комплект документов, включая протоколы испытаний, отчет об оценке продукции и заключения по конструкторским исследованиям, если это предусмотрено схемой сертификации.</w:t>
      </w:r>
    </w:p>
    <w:p w14:paraId="7A0550AE" w14:textId="41ED0C83" w:rsidR="00285648" w:rsidRPr="00C130E6" w:rsidRDefault="00285648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Анализ документов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: ОС анализирует предоставленные документы и принимает решение о выдаче сертификата соответствия или об отказе с указанием уважительных причин. Уведомления о решении отправляются заявителю и соответствующим организациям.</w:t>
      </w:r>
    </w:p>
    <w:p w14:paraId="38F52117" w14:textId="3E05E55E" w:rsidR="00285648" w:rsidRPr="00C130E6" w:rsidRDefault="00285648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Оформление сертификата: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Сертификат соответствия оформляется в единой электронной форме и подтверждается электронной подписью руководителя ОС. Для серийно выпускаемой продукции сертификат выдается на срок три года.</w:t>
      </w:r>
    </w:p>
    <w:p w14:paraId="2F034F31" w14:textId="77777777" w:rsidR="00285648" w:rsidRPr="00C130E6" w:rsidRDefault="00285648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Подтверждение сертификации: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Продукция, произведенная в течение срока действия сертификата, считается сертифицированной и не требует повторной сертификации. Знак соответствия и дата производства в эксплуатационных докуме</w:t>
      </w:r>
      <w:r w:rsidR="009411BE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нтах подтверждают сертификацию.</w:t>
      </w:r>
    </w:p>
    <w:p w14:paraId="2D01CA7E" w14:textId="77777777" w:rsidR="00285648" w:rsidRPr="00C130E6" w:rsidRDefault="00285648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Передача прав: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Заявитель не имеет права передавать сертификат соответствия или знак соответствия другим лицам.</w:t>
      </w:r>
    </w:p>
    <w:p w14:paraId="38C20663" w14:textId="39B4A677" w:rsidR="00285648" w:rsidRPr="00C130E6" w:rsidRDefault="00285648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Сертификат системы менеджмента</w:t>
      </w:r>
      <w:r w:rsidR="005B74D9"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:</w:t>
      </w:r>
      <w:r w:rsidR="005B74D9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если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сертификат системы менеджмента истекает до окончания срока действия сертификата продукции, изготовитель обязан поддерживать действующий сертификат системы менеджмента.</w:t>
      </w:r>
    </w:p>
    <w:p w14:paraId="067BC9CD" w14:textId="77777777" w:rsidR="00285648" w:rsidRPr="00C130E6" w:rsidRDefault="00285648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lastRenderedPageBreak/>
        <w:t>Регистрация и маркировка: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Сертификат соответствия регистрируется в государственном реестре в течение двух рабочих дней. Владелец сертификата должен обеспечить маркировку продукции знаком соответствия.</w:t>
      </w:r>
    </w:p>
    <w:p w14:paraId="55F97C09" w14:textId="77777777" w:rsidR="00FD2F82" w:rsidRPr="00C130E6" w:rsidRDefault="00285648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Уникальность сертификата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: Сертификат соответствия выдается один раз, повторные сертификаты на ту же продукцию не выдаются.</w:t>
      </w:r>
    </w:p>
    <w:p w14:paraId="5F1858CF" w14:textId="66550B06" w:rsidR="003334C3" w:rsidRPr="00C130E6" w:rsidRDefault="0096288E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6.12 </w:t>
      </w:r>
      <w:r w:rsidR="003334C3"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Процедура внесения сведений о сертификатах соответствия</w:t>
      </w:r>
    </w:p>
    <w:p w14:paraId="4413DA7C" w14:textId="77777777" w:rsidR="003334C3" w:rsidRPr="00C130E6" w:rsidRDefault="003334C3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Подготовка документов</w:t>
      </w:r>
    </w:p>
    <w:p w14:paraId="48B1A65B" w14:textId="77777777" w:rsidR="003334C3" w:rsidRPr="00C130E6" w:rsidRDefault="003334C3" w:rsidP="00C130E6">
      <w:pPr>
        <w:pStyle w:val="a4"/>
        <w:numPr>
          <w:ilvl w:val="0"/>
          <w:numId w:val="2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Решение по заявке</w:t>
      </w:r>
    </w:p>
    <w:p w14:paraId="6247CCB2" w14:textId="77777777" w:rsidR="003334C3" w:rsidRPr="00C130E6" w:rsidRDefault="001E747A" w:rsidP="00C130E6">
      <w:pPr>
        <w:pStyle w:val="a4"/>
        <w:numPr>
          <w:ilvl w:val="0"/>
          <w:numId w:val="2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Информация об ОИС</w:t>
      </w:r>
    </w:p>
    <w:p w14:paraId="7784A81F" w14:textId="77777777" w:rsidR="003334C3" w:rsidRPr="00C130E6" w:rsidRDefault="005F3DCC" w:rsidP="00C130E6">
      <w:pPr>
        <w:pStyle w:val="a4"/>
        <w:numPr>
          <w:ilvl w:val="0"/>
          <w:numId w:val="2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Акт</w:t>
      </w:r>
      <w:r w:rsidR="003334C3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отбора и идентификации образца</w:t>
      </w:r>
    </w:p>
    <w:p w14:paraId="373296D6" w14:textId="77777777" w:rsidR="003334C3" w:rsidRPr="00C130E6" w:rsidRDefault="003334C3" w:rsidP="00C130E6">
      <w:pPr>
        <w:pStyle w:val="a4"/>
        <w:numPr>
          <w:ilvl w:val="0"/>
          <w:numId w:val="2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Протоколы испытаний</w:t>
      </w:r>
    </w:p>
    <w:p w14:paraId="2AD16709" w14:textId="77777777" w:rsidR="003334C3" w:rsidRPr="00C130E6" w:rsidRDefault="003334C3" w:rsidP="00C130E6">
      <w:pPr>
        <w:pStyle w:val="a4"/>
        <w:numPr>
          <w:ilvl w:val="0"/>
          <w:numId w:val="2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Отчет об оценке производства</w:t>
      </w:r>
    </w:p>
    <w:p w14:paraId="3E6A8F33" w14:textId="25FE75AC" w:rsidR="003334C3" w:rsidRPr="00C130E6" w:rsidRDefault="003334C3" w:rsidP="00C130E6">
      <w:pPr>
        <w:pStyle w:val="a4"/>
        <w:numPr>
          <w:ilvl w:val="0"/>
          <w:numId w:val="2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Решение о выдаче или об отказе в выдаче сертификата соответствия</w:t>
      </w:r>
      <w:r w:rsidR="00FD5CD0"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.</w:t>
      </w:r>
    </w:p>
    <w:p w14:paraId="19046395" w14:textId="77777777" w:rsidR="003334C3" w:rsidRPr="00C130E6" w:rsidRDefault="005F3DCC" w:rsidP="00C130E6">
      <w:pPr>
        <w:pStyle w:val="a4"/>
        <w:numPr>
          <w:ilvl w:val="0"/>
          <w:numId w:val="2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Акт о</w:t>
      </w:r>
      <w:r w:rsidR="003334C3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(возврате) образца</w:t>
      </w:r>
    </w:p>
    <w:p w14:paraId="586D0C9D" w14:textId="77777777" w:rsidR="003334C3" w:rsidRPr="00C130E6" w:rsidRDefault="005F3DCC" w:rsidP="00C130E6">
      <w:pPr>
        <w:pStyle w:val="a4"/>
        <w:numPr>
          <w:ilvl w:val="0"/>
          <w:numId w:val="21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Сертификат соответствия</w:t>
      </w:r>
    </w:p>
    <w:p w14:paraId="6A89D9CB" w14:textId="77777777" w:rsidR="003334C3" w:rsidRPr="00C130E6" w:rsidRDefault="003334C3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Регистрация в государственном реестре</w:t>
      </w:r>
    </w:p>
    <w:p w14:paraId="45753D21" w14:textId="77777777" w:rsidR="003334C3" w:rsidRPr="00C130E6" w:rsidRDefault="003334C3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Убедитесь, что все документы подготовлены и проверены на соответствие требованиям.</w:t>
      </w:r>
    </w:p>
    <w:p w14:paraId="3DB6E28C" w14:textId="77777777" w:rsidR="003334C3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="003334C3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Внесите сведения о сертификате соответствия в государственный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реестр в установленном порядке:</w:t>
      </w:r>
    </w:p>
    <w:p w14:paraId="2C1DDA3F" w14:textId="77777777" w:rsidR="003334C3" w:rsidRPr="00C130E6" w:rsidRDefault="003334C3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Дата регистрации сертификата соот</w:t>
      </w:r>
      <w:r w:rsidR="005F3DCC"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ветствия фиксируется в реестре.</w:t>
      </w:r>
    </w:p>
    <w:p w14:paraId="104A5E02" w14:textId="2DF50DC5" w:rsidR="003334C3" w:rsidRPr="00C130E6" w:rsidRDefault="003334C3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Внесение да</w:t>
      </w:r>
      <w:r w:rsidR="005F3DCC"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нных в электронную программу ОС</w:t>
      </w:r>
    </w:p>
    <w:p w14:paraId="10053245" w14:textId="2D1E0094" w:rsidR="003334C3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 день выдачи сертификата формируется пакет документов по сертификации ОС:</w:t>
      </w:r>
    </w:p>
    <w:p w14:paraId="326635BE" w14:textId="77777777" w:rsidR="003334C3" w:rsidRPr="00C130E6" w:rsidRDefault="005F3DCC" w:rsidP="00C130E6">
      <w:pPr>
        <w:pStyle w:val="a4"/>
        <w:numPr>
          <w:ilvl w:val="0"/>
          <w:numId w:val="2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Решение по заявке</w:t>
      </w:r>
    </w:p>
    <w:p w14:paraId="1628881A" w14:textId="77777777" w:rsidR="003334C3" w:rsidRPr="00C130E6" w:rsidRDefault="00EB5602" w:rsidP="00C130E6">
      <w:pPr>
        <w:pStyle w:val="a4"/>
        <w:numPr>
          <w:ilvl w:val="0"/>
          <w:numId w:val="2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Информация об ОИС</w:t>
      </w:r>
    </w:p>
    <w:p w14:paraId="2BFA0B43" w14:textId="77777777" w:rsidR="003334C3" w:rsidRPr="00C130E6" w:rsidRDefault="005F3DCC" w:rsidP="00C130E6">
      <w:pPr>
        <w:pStyle w:val="a4"/>
        <w:numPr>
          <w:ilvl w:val="0"/>
          <w:numId w:val="2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Акт отбора и идентификации образца</w:t>
      </w:r>
    </w:p>
    <w:p w14:paraId="328EDD8F" w14:textId="77777777" w:rsidR="003334C3" w:rsidRPr="00C130E6" w:rsidRDefault="005F3DCC" w:rsidP="00C130E6">
      <w:pPr>
        <w:pStyle w:val="a4"/>
        <w:numPr>
          <w:ilvl w:val="0"/>
          <w:numId w:val="2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Протоколы испытаний</w:t>
      </w:r>
    </w:p>
    <w:p w14:paraId="2DD69715" w14:textId="77777777" w:rsidR="003334C3" w:rsidRPr="00C130E6" w:rsidRDefault="005F3DCC" w:rsidP="00C130E6">
      <w:pPr>
        <w:pStyle w:val="a4"/>
        <w:numPr>
          <w:ilvl w:val="0"/>
          <w:numId w:val="2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Отчет об оценке производства</w:t>
      </w:r>
    </w:p>
    <w:p w14:paraId="1C6EDC32" w14:textId="77777777" w:rsidR="003334C3" w:rsidRPr="00C130E6" w:rsidRDefault="003334C3" w:rsidP="00C130E6">
      <w:pPr>
        <w:pStyle w:val="a4"/>
        <w:numPr>
          <w:ilvl w:val="0"/>
          <w:numId w:val="2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Решение о выдаче или об отказе в выдаче сертификата соо</w:t>
      </w:r>
      <w:r w:rsidR="005F3DCC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тветствия</w:t>
      </w:r>
    </w:p>
    <w:p w14:paraId="64021C4A" w14:textId="77777777" w:rsidR="003334C3" w:rsidRPr="00C130E6" w:rsidRDefault="005F3DCC" w:rsidP="00C130E6">
      <w:pPr>
        <w:pStyle w:val="a4"/>
        <w:numPr>
          <w:ilvl w:val="0"/>
          <w:numId w:val="2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Акт о (возврате) образца</w:t>
      </w:r>
    </w:p>
    <w:p w14:paraId="40043094" w14:textId="77777777" w:rsidR="003334C3" w:rsidRPr="00C130E6" w:rsidRDefault="005F3DCC" w:rsidP="00C130E6">
      <w:pPr>
        <w:pStyle w:val="a4"/>
        <w:numPr>
          <w:ilvl w:val="0"/>
          <w:numId w:val="22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Сертификат соответствия</w:t>
      </w:r>
    </w:p>
    <w:p w14:paraId="7BC8749B" w14:textId="6B1345C4" w:rsidR="005F3DCC" w:rsidRPr="00C130E6" w:rsidRDefault="0096288E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6.13 </w:t>
      </w:r>
      <w:r w:rsidR="005F3DCC"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Процесс приостановления и прекращения действия сертификата соответствия</w:t>
      </w:r>
    </w:p>
    <w:p w14:paraId="542E4C27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Цель</w:t>
      </w:r>
      <w:r w:rsidR="005B0012"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: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Обеспечение контроля и управления процессом приостановления или прекращения действия сертификатов соответствия в соответствии с установленными нормами и требованиями.</w:t>
      </w:r>
    </w:p>
    <w:p w14:paraId="0F2C591A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Область применения</w:t>
      </w:r>
      <w:r w:rsidR="005B0012"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 xml:space="preserve">: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Процесс применяется ко всем сертификатам соо</w:t>
      </w:r>
      <w:r w:rsidR="005B0012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тветствия, выданным ОСП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, и охватывает все случаи приостановления и прекращения их действия.</w:t>
      </w:r>
    </w:p>
    <w:p w14:paraId="3362E142" w14:textId="77777777" w:rsidR="005B0012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Ответственные лица</w:t>
      </w:r>
    </w:p>
    <w:p w14:paraId="73687E42" w14:textId="77777777" w:rsidR="005B0012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Менеджер по качеству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: Общая ответственность за соблюдение процесса.</w:t>
      </w:r>
    </w:p>
    <w:p w14:paraId="0AC0AFA7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Специалисты по сертификации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: Проведение оценки и внесение изменений в реестр.</w:t>
      </w:r>
    </w:p>
    <w:p w14:paraId="1D1F4EF2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Приостановление действия сертификата соответствия</w:t>
      </w:r>
    </w:p>
    <w:p w14:paraId="55245302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Действие сертификата может быть приостановлено в следующих случаях:</w:t>
      </w:r>
    </w:p>
    <w:p w14:paraId="6D915D4C" w14:textId="77777777" w:rsidR="005F3DCC" w:rsidRPr="00C130E6" w:rsidRDefault="005F3DCC" w:rsidP="00C130E6">
      <w:pPr>
        <w:pStyle w:val="a4"/>
        <w:numPr>
          <w:ilvl w:val="0"/>
          <w:numId w:val="2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Угроза жизни и здоровью людей или окружающей среде.</w:t>
      </w:r>
    </w:p>
    <w:p w14:paraId="7CB52A30" w14:textId="77777777" w:rsidR="005F3DCC" w:rsidRPr="00C130E6" w:rsidRDefault="005F3DCC" w:rsidP="00C130E6">
      <w:pPr>
        <w:pStyle w:val="a4"/>
        <w:numPr>
          <w:ilvl w:val="0"/>
          <w:numId w:val="2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Несоответствие продукции требованиям технического регламента.</w:t>
      </w:r>
    </w:p>
    <w:p w14:paraId="4D205DC3" w14:textId="77777777" w:rsidR="005F3DCC" w:rsidRPr="00C130E6" w:rsidRDefault="005F3DCC" w:rsidP="00C130E6">
      <w:pPr>
        <w:pStyle w:val="a4"/>
        <w:numPr>
          <w:ilvl w:val="0"/>
          <w:numId w:val="2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Отказ владельца сертификата от периодической оценки.</w:t>
      </w:r>
    </w:p>
    <w:p w14:paraId="6DB9D216" w14:textId="77777777" w:rsidR="005F3DCC" w:rsidRPr="00C130E6" w:rsidRDefault="005F3DCC" w:rsidP="00C130E6">
      <w:pPr>
        <w:pStyle w:val="a4"/>
        <w:numPr>
          <w:ilvl w:val="0"/>
          <w:numId w:val="2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Изменения в конструкции или технологии продукции.</w:t>
      </w:r>
    </w:p>
    <w:p w14:paraId="0CBD8471" w14:textId="77777777" w:rsidR="005F3DCC" w:rsidRPr="00C130E6" w:rsidRDefault="005F3DCC" w:rsidP="00C130E6">
      <w:pPr>
        <w:pStyle w:val="a4"/>
        <w:numPr>
          <w:ilvl w:val="0"/>
          <w:numId w:val="2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Письменное заявление владельца сертификата.</w:t>
      </w:r>
    </w:p>
    <w:p w14:paraId="5D8E8CA2" w14:textId="77777777" w:rsidR="005F3DCC" w:rsidRPr="00C130E6" w:rsidRDefault="005F3DCC" w:rsidP="00C130E6">
      <w:pPr>
        <w:pStyle w:val="a4"/>
        <w:numPr>
          <w:ilvl w:val="0"/>
          <w:numId w:val="2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Отсутствие действующего сертификата системы менеджмента.</w:t>
      </w:r>
    </w:p>
    <w:p w14:paraId="40B61BC9" w14:textId="77777777" w:rsidR="005F3DCC" w:rsidRPr="00C130E6" w:rsidRDefault="005F3DCC" w:rsidP="00C130E6">
      <w:pPr>
        <w:pStyle w:val="a4"/>
        <w:numPr>
          <w:ilvl w:val="0"/>
          <w:numId w:val="23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Представление контрольной инспекции о приостановлении действия сертификата.</w:t>
      </w:r>
    </w:p>
    <w:p w14:paraId="2554CE4E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Прекращение действия сертификата соответствия</w:t>
      </w:r>
    </w:p>
    <w:p w14:paraId="417B4979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Действие сертификата прекращается в следующих случаях:</w:t>
      </w:r>
    </w:p>
    <w:p w14:paraId="31BE7735" w14:textId="77777777" w:rsidR="005F3DCC" w:rsidRPr="00C130E6" w:rsidRDefault="005F3DCC" w:rsidP="00C130E6">
      <w:pPr>
        <w:pStyle w:val="a4"/>
        <w:numPr>
          <w:ilvl w:val="0"/>
          <w:numId w:val="2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Подтвержденная угроза продукции.</w:t>
      </w:r>
    </w:p>
    <w:p w14:paraId="72EFF455" w14:textId="77777777" w:rsidR="005F3DCC" w:rsidRPr="00C130E6" w:rsidRDefault="005F3DCC" w:rsidP="00C130E6">
      <w:pPr>
        <w:pStyle w:val="a4"/>
        <w:numPr>
          <w:ilvl w:val="0"/>
          <w:numId w:val="2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Повторная экспертиза подтверждает несоответствие.</w:t>
      </w:r>
    </w:p>
    <w:p w14:paraId="7A7D570A" w14:textId="77777777" w:rsidR="005F3DCC" w:rsidRPr="00C130E6" w:rsidRDefault="005F3DCC" w:rsidP="00C130E6">
      <w:pPr>
        <w:pStyle w:val="a4"/>
        <w:numPr>
          <w:ilvl w:val="0"/>
          <w:numId w:val="2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Неудовлетворительные результаты периодической оценки.</w:t>
      </w:r>
    </w:p>
    <w:p w14:paraId="358105B5" w14:textId="73090893" w:rsidR="005F3DCC" w:rsidRPr="00C130E6" w:rsidRDefault="005F3DCC" w:rsidP="00C130E6">
      <w:pPr>
        <w:pStyle w:val="a4"/>
        <w:numPr>
          <w:ilvl w:val="0"/>
          <w:numId w:val="2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Изменения в конструкции или т</w:t>
      </w:r>
      <w:r w:rsidR="005B0012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ехнологии, не уведомленные в ОС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.</w:t>
      </w:r>
    </w:p>
    <w:p w14:paraId="31C4B9F6" w14:textId="77777777" w:rsidR="005F3DCC" w:rsidRPr="00C130E6" w:rsidRDefault="005F3DCC" w:rsidP="00C130E6">
      <w:pPr>
        <w:pStyle w:val="a4"/>
        <w:numPr>
          <w:ilvl w:val="0"/>
          <w:numId w:val="2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Ликвидация владельца сертификата или прекращение производства.</w:t>
      </w:r>
    </w:p>
    <w:p w14:paraId="631ED799" w14:textId="77777777" w:rsidR="005F3DCC" w:rsidRPr="00C130E6" w:rsidRDefault="005F3DCC" w:rsidP="00C130E6">
      <w:pPr>
        <w:pStyle w:val="a4"/>
        <w:numPr>
          <w:ilvl w:val="0"/>
          <w:numId w:val="2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Изменения в техническом регламенте.</w:t>
      </w:r>
    </w:p>
    <w:p w14:paraId="3142027E" w14:textId="77777777" w:rsidR="005B0012" w:rsidRPr="00C130E6" w:rsidRDefault="005F3DCC" w:rsidP="00C130E6">
      <w:pPr>
        <w:pStyle w:val="a4"/>
        <w:numPr>
          <w:ilvl w:val="0"/>
          <w:numId w:val="24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Представление контрольной инспекции о прекращении действия сертификата.</w:t>
      </w:r>
    </w:p>
    <w:p w14:paraId="4C66638E" w14:textId="7F6C017D" w:rsidR="005F3DCC" w:rsidRPr="00C130E6" w:rsidRDefault="0096288E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6.14 </w:t>
      </w:r>
      <w:r w:rsidR="005F3DCC"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Процедура приостановления</w:t>
      </w:r>
    </w:p>
    <w:p w14:paraId="0F0618E1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Идентификация проблемы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: Владелец сертификата выявляет продукцию, не соответствующую требованиям.</w:t>
      </w:r>
    </w:p>
    <w:p w14:paraId="77F51E7E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Корректирующие действия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: Разработка и выполнение мероприятий по устранению недостатков.</w:t>
      </w:r>
    </w:p>
    <w:p w14:paraId="119FAECE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Уведомление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: Информирование потребителей о рисках.</w:t>
      </w:r>
    </w:p>
    <w:p w14:paraId="3601BF06" w14:textId="3C9AF54D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Документация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: Уведо</w:t>
      </w:r>
      <w:r w:rsidR="005B0012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мление ОС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 предпринятых действиях.</w:t>
      </w:r>
    </w:p>
    <w:p w14:paraId="7C0A06C4" w14:textId="56EF6C22" w:rsidR="005F3DCC" w:rsidRPr="00C130E6" w:rsidRDefault="005B001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Cs/>
          <w:sz w:val="18"/>
          <w:szCs w:val="18"/>
          <w:lang w:eastAsia="ru-RU"/>
        </w:rPr>
        <w:t>Решение ОС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: ОС</w:t>
      </w:r>
      <w:r w:rsidR="005F3DCC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принимает решение о приостановлении и вносит сведения в государственный реестр.</w:t>
      </w:r>
    </w:p>
    <w:p w14:paraId="27B2993F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Процедура восстановления</w:t>
      </w:r>
    </w:p>
    <w:p w14:paraId="09ADCC19" w14:textId="4BB8AD0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Корректирующие действия</w:t>
      </w:r>
      <w:r w:rsidR="005B74D9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: после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устранения нед</w:t>
      </w:r>
      <w:r w:rsidR="005B0012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остатков владелец уведомляет ОС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6B7B9620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Оценка</w:t>
      </w:r>
      <w:r w:rsidRPr="00C130E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: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Проведение периодической оценки сертифицированной продукции.</w:t>
      </w:r>
    </w:p>
    <w:p w14:paraId="7F3B288E" w14:textId="3A143AEE" w:rsidR="005F3DCC" w:rsidRPr="00C130E6" w:rsidRDefault="005B0012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Решение ОС</w:t>
      </w:r>
      <w:r w:rsidR="005F3DCC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: Восстановление действия сертификата и внесение изменений в реестр.</w:t>
      </w:r>
    </w:p>
    <w:p w14:paraId="1B8FD530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Документация</w:t>
      </w:r>
      <w:r w:rsidR="006E2B2B" w:rsidRPr="00C130E6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: 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 действия фиксируются в соответствующих документах и отчетах.</w:t>
      </w:r>
    </w:p>
    <w:p w14:paraId="77F240D1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Внесение изменений в государственный реестр осуществляется в день принятия решения.</w:t>
      </w:r>
    </w:p>
    <w:p w14:paraId="23AD7C7A" w14:textId="77777777" w:rsidR="005F3DCC" w:rsidRPr="00C130E6" w:rsidRDefault="006E2B2B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Контроль и мониторинг </w:t>
      </w:r>
      <w:r w:rsidR="005F3DCC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Регулярный анализ случаев приостановления и прекращения сертификатов.</w:t>
      </w:r>
    </w:p>
    <w:p w14:paraId="518D132F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Обратная связь и улучшение процесса на основе выявленных недостатков.</w:t>
      </w:r>
    </w:p>
    <w:p w14:paraId="2C25DB20" w14:textId="77777777" w:rsidR="005F3DCC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Заключение</w:t>
      </w:r>
    </w:p>
    <w:p w14:paraId="4354276D" w14:textId="77777777" w:rsidR="003334C3" w:rsidRPr="00C130E6" w:rsidRDefault="005F3DCC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Процесс приостановления и прекращения действия сертификата соответствия обеспечивает контроль за качеством продукции и защиту интересов потребителей, а также соблюдение законодательства.</w:t>
      </w:r>
    </w:p>
    <w:p w14:paraId="0E796169" w14:textId="24BBDA4D" w:rsidR="005225B6" w:rsidRPr="00C130E6" w:rsidRDefault="0096288E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u" w:eastAsia="ru-RU"/>
        </w:rPr>
      </w:pPr>
      <w:r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val="ru" w:eastAsia="ru-RU"/>
        </w:rPr>
        <w:t xml:space="preserve">6.15 </w:t>
      </w:r>
      <w:r w:rsidR="005225B6" w:rsidRPr="00C130E6">
        <w:rPr>
          <w:rFonts w:ascii="Times New Roman" w:eastAsia="Times New Roman" w:hAnsi="Times New Roman" w:cs="Times New Roman"/>
          <w:b/>
          <w:bCs/>
          <w:sz w:val="18"/>
          <w:szCs w:val="18"/>
          <w:lang w:val="ru" w:eastAsia="ru-RU"/>
        </w:rPr>
        <w:t>Внесение изменений в конструкцию (состав) изделий</w:t>
      </w:r>
    </w:p>
    <w:p w14:paraId="619AA055" w14:textId="06D2C096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Уведомление о изменениях: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Заявитель должен уведомить ОС об изменениях в конструкции, составе изделия или технологии производства за 30 дней до введения в обращение.</w:t>
      </w:r>
    </w:p>
    <w:p w14:paraId="0405B6A6" w14:textId="77777777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Уведомление должно быть в письменной форме с приложением подтверждающих документов.</w:t>
      </w:r>
    </w:p>
    <w:p w14:paraId="6A3CA2A5" w14:textId="5E32E234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Анализ и решение ОС:</w:t>
      </w:r>
    </w:p>
    <w:p w14:paraId="33387174" w14:textId="34B0719C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ОС</w:t>
      </w:r>
      <w:r w:rsidR="005B74D9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анализирует представленные документы в течение 10 рабочих дней.</w:t>
      </w:r>
    </w:p>
    <w:p w14:paraId="17653CFE" w14:textId="77777777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lastRenderedPageBreak/>
        <w:t>Принимается решение о необходимости проведения испытаний и измерений либо об отсутствии такой необходимости.</w:t>
      </w:r>
    </w:p>
    <w:p w14:paraId="21E1AB8D" w14:textId="77777777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Решение направляется заявителю напрямую или по электронной почте.</w:t>
      </w:r>
    </w:p>
    <w:p w14:paraId="697EFA71" w14:textId="7003493B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испытания не требуются, продукция с изменениями может быть введена в обращение только после получения соответствующего решения от ОС.</w:t>
      </w:r>
    </w:p>
    <w:p w14:paraId="475AA00F" w14:textId="491D5B49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испытания необходимы, заявитель и ОС заключают договор на их проведение.</w:t>
      </w:r>
    </w:p>
    <w:p w14:paraId="7ABB4593" w14:textId="0643ED4B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 результатам испытаний ОС принимает решение о соответствии или несоответствии продукции стандартам.</w:t>
      </w:r>
    </w:p>
    <w:p w14:paraId="7D690858" w14:textId="33411F8D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Решение о соответствии: </w:t>
      </w:r>
      <w:r w:rsidR="00891679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продукц</w:t>
      </w:r>
      <w:r w:rsidR="00F51D49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ия соответствует стандартам, ОС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сообщает, что она может быть введена в обращение на основании действующего сертификата.</w:t>
      </w:r>
    </w:p>
    <w:p w14:paraId="41720032" w14:textId="7229DA73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Решение о несоответствии: </w:t>
      </w:r>
      <w:r w:rsidR="00891679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продукция не соответствует стандартам, действие сертификата приостанавливается до принятия корректирующих мер.</w:t>
      </w:r>
    </w:p>
    <w:p w14:paraId="4D7E4B1D" w14:textId="77777777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Если корректирующие меры не приняты в срок, сертификат аннулируется.</w:t>
      </w:r>
    </w:p>
    <w:p w14:paraId="01148649" w14:textId="65612906" w:rsidR="005225B6" w:rsidRPr="00C130E6" w:rsidRDefault="005225B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Документация и отчетность: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Все документы, выданные ОС, включаются в сбор доказательств и могут быть переданы для государственного контроля и заинтересованным сторонам по запросу.</w:t>
      </w:r>
    </w:p>
    <w:p w14:paraId="0B703D78" w14:textId="2E37815F" w:rsidR="00FD2F82" w:rsidRPr="00C130E6" w:rsidRDefault="0096288E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6.16 </w:t>
      </w:r>
      <w:r w:rsidR="00E14666"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Периодическая оценка сертифицированной продукции</w:t>
      </w:r>
    </w:p>
    <w:p w14:paraId="6BF2D8BE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Определение цели: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Периодическая оценка проводится для подтверждения соответствия продукции стандартам в течение срока действия сертификата.</w:t>
      </w:r>
    </w:p>
    <w:p w14:paraId="5E71E68C" w14:textId="0CB5FB86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Методы оценки</w:t>
      </w:r>
      <w:r w:rsidR="005B74D9"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: </w:t>
      </w:r>
      <w:r w:rsidR="005B74D9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проводится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идентификация, испытания и измерения образцов, а также оценка продукции.</w:t>
      </w:r>
    </w:p>
    <w:p w14:paraId="52A67248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Периодичность оценки:</w:t>
      </w:r>
    </w:p>
    <w:p w14:paraId="567B23CC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Первая оценка — не позже 12 месяцев с даты сертификации.</w:t>
      </w:r>
    </w:p>
    <w:p w14:paraId="4D193BAD" w14:textId="3C7EEADE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Очередные — ежегодно, согласно графику, утвержденному руководителем ОС.</w:t>
      </w:r>
    </w:p>
    <w:p w14:paraId="5C132B45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Процедура проведения оценки:</w:t>
      </w:r>
    </w:p>
    <w:p w14:paraId="666FE495" w14:textId="77777777" w:rsidR="00E14666" w:rsidRPr="00C130E6" w:rsidRDefault="00E14666" w:rsidP="00C130E6">
      <w:pPr>
        <w:pStyle w:val="a4"/>
        <w:numPr>
          <w:ilvl w:val="0"/>
          <w:numId w:val="2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Заключение договора на проведение оценки.</w:t>
      </w:r>
    </w:p>
    <w:p w14:paraId="6DA12542" w14:textId="77777777" w:rsidR="00E14666" w:rsidRPr="00C130E6" w:rsidRDefault="00E14666" w:rsidP="00C130E6">
      <w:pPr>
        <w:pStyle w:val="a4"/>
        <w:numPr>
          <w:ilvl w:val="0"/>
          <w:numId w:val="2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Формирование экспертной группы.</w:t>
      </w:r>
    </w:p>
    <w:p w14:paraId="5A1F3BDA" w14:textId="77777777" w:rsidR="00E14666" w:rsidRPr="00C130E6" w:rsidRDefault="00E14666" w:rsidP="00C130E6">
      <w:pPr>
        <w:pStyle w:val="a4"/>
        <w:numPr>
          <w:ilvl w:val="0"/>
          <w:numId w:val="2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Разработка и утверждение программы оценки.</w:t>
      </w:r>
    </w:p>
    <w:p w14:paraId="7B48032B" w14:textId="77777777" w:rsidR="00E14666" w:rsidRPr="00C130E6" w:rsidRDefault="00E14666" w:rsidP="00C130E6">
      <w:pPr>
        <w:pStyle w:val="a4"/>
        <w:numPr>
          <w:ilvl w:val="0"/>
          <w:numId w:val="2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Анализ информации и разработка программы испытаний.</w:t>
      </w:r>
    </w:p>
    <w:p w14:paraId="14AE74D2" w14:textId="77777777" w:rsidR="00E14666" w:rsidRPr="00C130E6" w:rsidRDefault="00E14666" w:rsidP="00C130E6">
      <w:pPr>
        <w:pStyle w:val="a4"/>
        <w:numPr>
          <w:ilvl w:val="0"/>
          <w:numId w:val="2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Идентификация и отбор образцов.</w:t>
      </w:r>
    </w:p>
    <w:p w14:paraId="03C45ADC" w14:textId="77777777" w:rsidR="00E14666" w:rsidRPr="00C130E6" w:rsidRDefault="00E14666" w:rsidP="00C130E6">
      <w:pPr>
        <w:pStyle w:val="a4"/>
        <w:numPr>
          <w:ilvl w:val="0"/>
          <w:numId w:val="2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Проведение испытаний и оценка производства.</w:t>
      </w:r>
    </w:p>
    <w:p w14:paraId="1EDE50BD" w14:textId="77777777" w:rsidR="00E14666" w:rsidRPr="00C130E6" w:rsidRDefault="00E14666" w:rsidP="00C130E6">
      <w:pPr>
        <w:pStyle w:val="a4"/>
        <w:numPr>
          <w:ilvl w:val="0"/>
          <w:numId w:val="28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Документирование результатов оценки.</w:t>
      </w:r>
    </w:p>
    <w:p w14:paraId="51CC1995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Типы оценки:</w:t>
      </w:r>
    </w:p>
    <w:p w14:paraId="1DFE4871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Плановая: проводится в соответствии с графиком.</w:t>
      </w:r>
    </w:p>
    <w:p w14:paraId="3F2DCC53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Внеплановая: при наличии возражений или по запросу контролирующих органов.</w:t>
      </w:r>
    </w:p>
    <w:p w14:paraId="5B046B9C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Результаты и решения:</w:t>
      </w:r>
    </w:p>
    <w:p w14:paraId="53A1293F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Признание сертификата действующим.</w:t>
      </w:r>
    </w:p>
    <w:p w14:paraId="68B82D1A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Приостановление или аннулирование сертификата.</w:t>
      </w:r>
    </w:p>
    <w:p w14:paraId="7CA728C4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Приостановление требует разработки плана корректирующих действий.</w:t>
      </w:r>
    </w:p>
    <w:p w14:paraId="33D3DDBE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Документирование и отчетность: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Результаты оформляются и передаются заявителю.</w:t>
      </w:r>
    </w:p>
    <w:p w14:paraId="61EE8349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Информация о статусе сертификата передается в соответствующие органы.</w:t>
      </w:r>
    </w:p>
    <w:p w14:paraId="162F6961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Дополнительные условия:</w:t>
      </w:r>
    </w:p>
    <w:p w14:paraId="33EA6A42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Оценка может быть отложена на 6 мес</w:t>
      </w:r>
      <w:r w:rsidR="00A64DAF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яцев при определенных условиях.</w:t>
      </w:r>
    </w:p>
    <w:p w14:paraId="42FB2C69" w14:textId="77777777" w:rsidR="00E14666" w:rsidRPr="00C130E6" w:rsidRDefault="00E14666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устранения несоответствий сертификат может быть подтвержден повторно.</w:t>
      </w:r>
    </w:p>
    <w:p w14:paraId="38E38818" w14:textId="6E310540" w:rsidR="00FD2F82" w:rsidRPr="00C130E6" w:rsidRDefault="0096288E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6.17 </w:t>
      </w:r>
      <w:r w:rsidR="00A64DAF"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Формирование и хранение доказательственных документов</w:t>
      </w:r>
    </w:p>
    <w:p w14:paraId="0BE8D34B" w14:textId="77777777" w:rsidR="00A64DAF" w:rsidRPr="00C130E6" w:rsidRDefault="00A64DAF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Формирование комплекта документов:</w:t>
      </w:r>
    </w:p>
    <w:p w14:paraId="7DFE9E2A" w14:textId="77777777" w:rsidR="00A64DAF" w:rsidRPr="00C130E6" w:rsidRDefault="00A64DAF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После внесения сведений о сертификате соответствия в государственный реестр, подготовьте комплект подтверждающих документов.</w:t>
      </w:r>
    </w:p>
    <w:p w14:paraId="2C069AC2" w14:textId="77777777" w:rsidR="00A64DAF" w:rsidRPr="00C130E6" w:rsidRDefault="00A64DAF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В комплект включаются копии технической документации, перечень стандартов, документы об идентификации и отборе образцов, акты испытаний и измерений, сертификаты соответствия и другие необходимые документы.</w:t>
      </w:r>
    </w:p>
    <w:p w14:paraId="146BD4BA" w14:textId="77777777" w:rsidR="00A64DAF" w:rsidRPr="00C130E6" w:rsidRDefault="00A64DAF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Состав документов:</w:t>
      </w:r>
    </w:p>
    <w:p w14:paraId="07CCABA8" w14:textId="77777777" w:rsidR="00A64DAF" w:rsidRPr="00C130E6" w:rsidRDefault="00A64DAF" w:rsidP="00C130E6">
      <w:pPr>
        <w:pStyle w:val="a4"/>
        <w:numPr>
          <w:ilvl w:val="0"/>
          <w:numId w:val="2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Техническая документация: проектная, конструкторская, технологическая, эксплуатационная.</w:t>
      </w:r>
    </w:p>
    <w:p w14:paraId="51E1F577" w14:textId="77777777" w:rsidR="00A64DAF" w:rsidRPr="00C130E6" w:rsidRDefault="00A64DAF" w:rsidP="00C130E6">
      <w:pPr>
        <w:pStyle w:val="a4"/>
        <w:numPr>
          <w:ilvl w:val="0"/>
          <w:numId w:val="2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Перечень стандартов и описание технических решений при их отсутствии.</w:t>
      </w:r>
    </w:p>
    <w:p w14:paraId="6492C13A" w14:textId="77777777" w:rsidR="00A64DAF" w:rsidRPr="00C130E6" w:rsidRDefault="00A64DAF" w:rsidP="00C130E6">
      <w:pPr>
        <w:pStyle w:val="a4"/>
        <w:numPr>
          <w:ilvl w:val="0"/>
          <w:numId w:val="2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Документы об испытаниях и идентификации образцов.</w:t>
      </w:r>
    </w:p>
    <w:p w14:paraId="6D0BB698" w14:textId="77777777" w:rsidR="00A64DAF" w:rsidRPr="00C130E6" w:rsidRDefault="00A64DAF" w:rsidP="00C130E6">
      <w:pPr>
        <w:pStyle w:val="a4"/>
        <w:numPr>
          <w:ilvl w:val="0"/>
          <w:numId w:val="2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Сертификаты на важные компоненты и материалы, если применимо.</w:t>
      </w:r>
    </w:p>
    <w:p w14:paraId="7568CDF7" w14:textId="77777777" w:rsidR="00A64DAF" w:rsidRPr="00C130E6" w:rsidRDefault="00A64DAF" w:rsidP="00C130E6">
      <w:pPr>
        <w:pStyle w:val="a4"/>
        <w:numPr>
          <w:ilvl w:val="0"/>
          <w:numId w:val="29"/>
        </w:numPr>
        <w:tabs>
          <w:tab w:val="left" w:pos="-567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Копии контрактов и товаросопроводительных документов.</w:t>
      </w:r>
    </w:p>
    <w:p w14:paraId="50B27A89" w14:textId="5EFECCE6" w:rsidR="00A64DAF" w:rsidRPr="00C130E6" w:rsidRDefault="00A64DAF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Хранение документов:</w:t>
      </w:r>
      <w:r w:rsidR="006E2B2B"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 </w:t>
      </w:r>
      <w:r w:rsidR="005B74D9" w:rsidRPr="00C130E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Хранение всех документов, связанных с сертификацией (заявки, акты, протоколы испытаний, заключения, решения, копии сертификатов и др.)</w:t>
      </w:r>
      <w:r w:rsidR="00424A57" w:rsidRPr="00C130E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в</w:t>
      </w:r>
      <w:r w:rsidR="005B74D9" w:rsidRPr="00C130E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 течение всего срока действия </w:t>
      </w:r>
      <w:r w:rsidR="00802EE2" w:rsidRPr="00C130E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 xml:space="preserve">свидетельства об </w:t>
      </w:r>
      <w:r w:rsidR="005B74D9" w:rsidRPr="00C130E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аккредитации ОС</w:t>
      </w:r>
      <w:r w:rsidR="00424A57" w:rsidRPr="00C130E6">
        <w:rPr>
          <w:rFonts w:ascii="Times New Roman" w:eastAsia="Times New Roman" w:hAnsi="Times New Roman" w:cs="Times New Roman"/>
          <w:bCs/>
          <w:iCs/>
          <w:sz w:val="18"/>
          <w:szCs w:val="18"/>
          <w:lang w:eastAsia="ru-RU"/>
        </w:rPr>
        <w:t>.</w:t>
      </w:r>
    </w:p>
    <w:p w14:paraId="6A13B2B5" w14:textId="77777777" w:rsidR="00A64DAF" w:rsidRPr="00C130E6" w:rsidRDefault="00A64DAF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Предоставление документов:</w:t>
      </w:r>
      <w:r w:rsidR="006E2B2B"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По запросу предоставляется комплект подтверждающих документов в органы государственного контроля и другим заинтересованным сторонам.</w:t>
      </w:r>
    </w:p>
    <w:p w14:paraId="10BBBAE6" w14:textId="77777777" w:rsidR="00A64DAF" w:rsidRPr="00C130E6" w:rsidRDefault="00A64DAF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Документы доступны для проверки и соответствуют всем требованиям стандартов.</w:t>
      </w:r>
    </w:p>
    <w:p w14:paraId="0CFDC7AC" w14:textId="77777777" w:rsidR="00737458" w:rsidRPr="00C130E6" w:rsidRDefault="00A64DAF" w:rsidP="00C130E6">
      <w:pPr>
        <w:tabs>
          <w:tab w:val="left" w:pos="-567"/>
        </w:tabs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Управление и обновление:</w:t>
      </w:r>
      <w:r w:rsidR="006E2B2B"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комплект документов в случае изменения стандартов или требова</w:t>
      </w:r>
      <w:r w:rsidR="00C41E19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ний обновляется.</w:t>
      </w:r>
      <w:r w:rsidR="006E2B2B" w:rsidRPr="00C130E6"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 xml:space="preserve"> </w:t>
      </w:r>
      <w:r w:rsidR="00C41E19"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Обеспечен</w:t>
      </w:r>
      <w:r w:rsidRPr="00C130E6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доступ к актуальным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документам </w:t>
      </w:r>
      <w:r w:rsidR="005B0012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всем заинтересованным сторонам.</w:t>
      </w:r>
    </w:p>
    <w:p w14:paraId="4CA02379" w14:textId="41E92E69" w:rsidR="00025A75" w:rsidRPr="00C130E6" w:rsidRDefault="0096288E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  <w:t xml:space="preserve">6.18 </w:t>
      </w:r>
      <w:r w:rsidR="00025A75" w:rsidRPr="00C130E6"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  <w:t>Применимые схемы:</w:t>
      </w:r>
    </w:p>
    <w:p w14:paraId="367DA5C2" w14:textId="77777777" w:rsidR="00025A75" w:rsidRPr="00C130E6" w:rsidRDefault="00025A75" w:rsidP="00C130E6">
      <w:pPr>
        <w:numPr>
          <w:ilvl w:val="0"/>
          <w:numId w:val="3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bCs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  <w:t>1С, 2С, 3С</w:t>
      </w:r>
      <w:r w:rsidRPr="00C130E6">
        <w:rPr>
          <w:rFonts w:ascii="Times New Roman" w:eastAsia="SimSun" w:hAnsi="Times New Roman" w:cs="Times New Roman"/>
          <w:bCs/>
          <w:sz w:val="18"/>
          <w:szCs w:val="18"/>
          <w:lang w:eastAsia="ru-RU"/>
        </w:rPr>
        <w:t xml:space="preserve"> — для серийной и импортной продукции.</w:t>
      </w:r>
    </w:p>
    <w:p w14:paraId="1D79DB49" w14:textId="5D86B875" w:rsidR="00FB222B" w:rsidRPr="00C130E6" w:rsidRDefault="0096288E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  <w:t xml:space="preserve">6.19 </w:t>
      </w:r>
      <w:r w:rsidR="00FB222B" w:rsidRPr="00C130E6"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  <w:t>Информационное обеспечение</w:t>
      </w:r>
    </w:p>
    <w:p w14:paraId="66DE3C96" w14:textId="77777777" w:rsidR="00FB222B" w:rsidRPr="00C130E6" w:rsidRDefault="00FB222B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  <w:t xml:space="preserve">Ведение учета: </w:t>
      </w: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Орган по сертификации ведет учет всех сертификатов, включая:</w:t>
      </w:r>
    </w:p>
    <w:p w14:paraId="76C721C0" w14:textId="77777777" w:rsidR="00FB222B" w:rsidRPr="00C130E6" w:rsidRDefault="00FB222B" w:rsidP="00C130E6">
      <w:pPr>
        <w:pStyle w:val="a4"/>
        <w:numPr>
          <w:ilvl w:val="0"/>
          <w:numId w:val="25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Оформленные и утвержденные сертификаты.</w:t>
      </w:r>
    </w:p>
    <w:p w14:paraId="5066CC18" w14:textId="77777777" w:rsidR="00FB222B" w:rsidRPr="00C130E6" w:rsidRDefault="00FB222B" w:rsidP="00C130E6">
      <w:pPr>
        <w:pStyle w:val="a4"/>
        <w:numPr>
          <w:ilvl w:val="0"/>
          <w:numId w:val="25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Приостановленные и прекращенные сертификаты.</w:t>
      </w:r>
    </w:p>
    <w:p w14:paraId="12B08C9D" w14:textId="77777777" w:rsidR="00FB222B" w:rsidRPr="00C130E6" w:rsidRDefault="00FB222B" w:rsidP="00C130E6">
      <w:pPr>
        <w:pStyle w:val="a4"/>
        <w:numPr>
          <w:ilvl w:val="0"/>
          <w:numId w:val="25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Случаи отказа в выдаче сертификатов.</w:t>
      </w:r>
    </w:p>
    <w:p w14:paraId="1A0F18FC" w14:textId="01244495" w:rsidR="00FB222B" w:rsidRPr="00C130E6" w:rsidRDefault="00FB222B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  <w:t xml:space="preserve">Отчетность: </w:t>
      </w: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Ежемесячно ОС предоставляет отчетность в Агентство, включая информацию о:</w:t>
      </w:r>
    </w:p>
    <w:p w14:paraId="503E4CFE" w14:textId="77777777" w:rsidR="00FB222B" w:rsidRPr="00C130E6" w:rsidRDefault="00FB222B" w:rsidP="00C130E6">
      <w:pPr>
        <w:pStyle w:val="a4"/>
        <w:numPr>
          <w:ilvl w:val="0"/>
          <w:numId w:val="26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Выданных сертификатах.</w:t>
      </w:r>
    </w:p>
    <w:p w14:paraId="011C9720" w14:textId="77777777" w:rsidR="00FB222B" w:rsidRPr="00C130E6" w:rsidRDefault="00FB222B" w:rsidP="00C130E6">
      <w:pPr>
        <w:pStyle w:val="a4"/>
        <w:numPr>
          <w:ilvl w:val="0"/>
          <w:numId w:val="26"/>
        </w:numPr>
        <w:spacing w:after="0" w:line="240" w:lineRule="auto"/>
        <w:ind w:right="-285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Приостановленных и прекращенных сертификатах.</w:t>
      </w:r>
    </w:p>
    <w:p w14:paraId="40DE5ADA" w14:textId="77777777" w:rsidR="00FB222B" w:rsidRPr="00C130E6" w:rsidRDefault="00FB222B" w:rsidP="00C130E6">
      <w:pPr>
        <w:pStyle w:val="a4"/>
        <w:numPr>
          <w:ilvl w:val="0"/>
          <w:numId w:val="2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Случаях отказа в выдаче сертификатов.</w:t>
      </w:r>
    </w:p>
    <w:p w14:paraId="2D5027D4" w14:textId="77777777" w:rsidR="00FB222B" w:rsidRPr="00C130E6" w:rsidRDefault="00FB222B" w:rsidP="00C130E6">
      <w:pPr>
        <w:pStyle w:val="a4"/>
        <w:numPr>
          <w:ilvl w:val="0"/>
          <w:numId w:val="2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Информирование заинтересованных сторон</w:t>
      </w:r>
    </w:p>
    <w:p w14:paraId="7714ABA8" w14:textId="77777777" w:rsidR="00FB222B" w:rsidRPr="00C130E6" w:rsidRDefault="00FB222B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  <w:t>Информационная деятельность:</w:t>
      </w:r>
    </w:p>
    <w:p w14:paraId="6F0A3C59" w14:textId="6767A905" w:rsidR="00FB222B" w:rsidRPr="00C130E6" w:rsidRDefault="00FB222B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ОС информирует заинтересованные организации о своей деятельности.</w:t>
      </w:r>
    </w:p>
    <w:p w14:paraId="76BA06F5" w14:textId="77777777" w:rsidR="00FB222B" w:rsidRPr="00C130E6" w:rsidRDefault="00FB222B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Выдает сертификаты соответствия и предоставляет информацию о них по запросу.</w:t>
      </w:r>
    </w:p>
    <w:p w14:paraId="59A9E31B" w14:textId="77777777" w:rsidR="00FB222B" w:rsidRPr="00C130E6" w:rsidRDefault="00FB222B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Публикация информации Агентством</w:t>
      </w:r>
    </w:p>
    <w:p w14:paraId="657A779F" w14:textId="77777777" w:rsidR="00FB222B" w:rsidRPr="00C130E6" w:rsidRDefault="00FB222B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  <w:t>Размещение информации:</w:t>
      </w:r>
    </w:p>
    <w:p w14:paraId="264BEF6C" w14:textId="77777777" w:rsidR="00FB222B" w:rsidRPr="00C130E6" w:rsidRDefault="00FB222B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Агентство публикует на своем веб-сайте:</w:t>
      </w:r>
    </w:p>
    <w:p w14:paraId="4A2CC1D9" w14:textId="77777777" w:rsidR="00FB222B" w:rsidRPr="00C130E6" w:rsidRDefault="00FB222B" w:rsidP="00C130E6">
      <w:pPr>
        <w:pStyle w:val="a4"/>
        <w:numPr>
          <w:ilvl w:val="0"/>
          <w:numId w:val="2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lastRenderedPageBreak/>
        <w:t>Государственный реестр продукции, сертифицированной на соответствие.</w:t>
      </w:r>
    </w:p>
    <w:p w14:paraId="321583D7" w14:textId="77777777" w:rsidR="00FB222B" w:rsidRPr="00C130E6" w:rsidRDefault="00FB222B" w:rsidP="00C130E6">
      <w:pPr>
        <w:pStyle w:val="a4"/>
        <w:numPr>
          <w:ilvl w:val="0"/>
          <w:numId w:val="2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Информацию о приостановлении и прекращении действия сертификатов соответствия.</w:t>
      </w:r>
    </w:p>
    <w:p w14:paraId="7E6F990E" w14:textId="6B7A4981" w:rsidR="005B0012" w:rsidRPr="00C130E6" w:rsidRDefault="0096288E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  <w:t>6.20 Р</w:t>
      </w:r>
      <w:r w:rsidR="00514666" w:rsidRPr="00C130E6"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  <w:t>ассмотрение апелляций</w:t>
      </w:r>
    </w:p>
    <w:p w14:paraId="1A4FB901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  <w:t>Основания для обращения:</w:t>
      </w:r>
    </w:p>
    <w:p w14:paraId="7F792C35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Если результаты аттестации не удовлетворяют заинтересованные лица, они могут подать апелляцию в Апелляционный совет Агентства или обратиться в суд.</w:t>
      </w:r>
    </w:p>
    <w:p w14:paraId="66A1ED14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  <w:t>Рассмотрение апелляций:</w:t>
      </w:r>
    </w:p>
    <w:p w14:paraId="6D1113F8" w14:textId="4AAE6FED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Апелляционный совет Агентства рассма</w:t>
      </w:r>
      <w:r w:rsidR="00E156C4"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тривает апелляции на решения ОС и ИЛ</w:t>
      </w: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.</w:t>
      </w:r>
    </w:p>
    <w:p w14:paraId="43380D06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Порядок работы Апелляционного совета утверждается приказом руководителя Агентства.</w:t>
      </w:r>
    </w:p>
    <w:p w14:paraId="585889CD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Процесс рассмотрения:</w:t>
      </w:r>
    </w:p>
    <w:p w14:paraId="57AB6985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Апелляционная комиссия рассматривает апелляцию и уведомляет заявителя о принятом решении письменно.</w:t>
      </w:r>
    </w:p>
    <w:p w14:paraId="65FBEA4E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  <w:t>Обжалование решений:</w:t>
      </w:r>
    </w:p>
    <w:p w14:paraId="0C58AE1F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Times New Roman" w:hAnsi="Times New Roman" w:cs="Times New Roman"/>
          <w:color w:val="111A18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Решения Апелляционной комиссии могут быть обжалованы в суде в соответствии с законодательством</w:t>
      </w:r>
      <w:r w:rsidRPr="00C130E6">
        <w:rPr>
          <w:rFonts w:ascii="Times New Roman" w:eastAsia="Times New Roman" w:hAnsi="Times New Roman" w:cs="Times New Roman"/>
          <w:color w:val="111A18"/>
          <w:sz w:val="18"/>
          <w:szCs w:val="18"/>
          <w:lang w:eastAsia="ru-RU"/>
        </w:rPr>
        <w:t>.</w:t>
      </w:r>
    </w:p>
    <w:p w14:paraId="411C916F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  <w:t>Заключительные положения</w:t>
      </w:r>
    </w:p>
    <w:p w14:paraId="000435AE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  <w:t>Запрос документов:</w:t>
      </w:r>
    </w:p>
    <w:p w14:paraId="3C8C0C55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Орган или надзорная инспекция может запросить у ОСП сертификат соответствия и сопутствующие документы.</w:t>
      </w:r>
    </w:p>
    <w:p w14:paraId="63C1F497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sz w:val="18"/>
          <w:szCs w:val="18"/>
          <w:lang w:val="ru" w:eastAsia="ru-RU"/>
        </w:rPr>
        <w:t>Контроль Агентства:</w:t>
      </w:r>
    </w:p>
    <w:p w14:paraId="22D13925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Агентство осуществляет постоянный контроль за выдачей сертификатов через электронную систему.</w:t>
      </w:r>
    </w:p>
    <w:p w14:paraId="4B514F42" w14:textId="60931BE5" w:rsidR="00A473CB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При выявлении несоответствий Агентство может отключить ОС от системы до их устранения.</w:t>
      </w:r>
    </w:p>
    <w:p w14:paraId="7F951408" w14:textId="332C7355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Cs/>
          <w:sz w:val="18"/>
          <w:szCs w:val="18"/>
          <w:lang w:val="ru" w:eastAsia="ru-RU"/>
        </w:rPr>
        <w:t>Ответственность ОС:</w:t>
      </w:r>
    </w:p>
    <w:p w14:paraId="152E7CA8" w14:textId="3F6908AA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ОС несет ответственность за достоверность информации в сертификате соответствия и соблюдение требований.</w:t>
      </w:r>
    </w:p>
    <w:p w14:paraId="3370F55A" w14:textId="77777777" w:rsidR="00514666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iCs/>
          <w:sz w:val="18"/>
          <w:szCs w:val="18"/>
          <w:lang w:val="ru" w:eastAsia="ru-RU"/>
        </w:rPr>
        <w:t>Юридическая ответственность:</w:t>
      </w:r>
    </w:p>
    <w:p w14:paraId="18ABC994" w14:textId="4D1772AC" w:rsidR="00F51D49" w:rsidRPr="00C130E6" w:rsidRDefault="0051466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Cs/>
          <w:sz w:val="18"/>
          <w:szCs w:val="18"/>
          <w:lang w:val="ru" w:eastAsia="ru-RU"/>
        </w:rPr>
        <w:t>Лица, нарушившие положения, привлекаются к ответственности в установленном законодательством порядке.</w:t>
      </w:r>
    </w:p>
    <w:p w14:paraId="1160FEF9" w14:textId="77777777" w:rsidR="00873042" w:rsidRPr="00C130E6" w:rsidRDefault="00F03DF1" w:rsidP="00C130E6">
      <w:pPr>
        <w:pStyle w:val="a4"/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7</w:t>
      </w:r>
      <w:r w:rsidR="00CA3C75"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О ПОРЯДКЕ СЕРТИФИКАЦИИ ПРОДУКЦИИ ПО ТРЕБОВАНИЯМ СТАНДАРТОВ</w:t>
      </w:r>
    </w:p>
    <w:p w14:paraId="51223F84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Определение порядка сертификации</w:t>
      </w:r>
    </w:p>
    <w:p w14:paraId="29EB9979" w14:textId="61F9807F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Порядок сертификации каждого вида продукции устанавливается на основе Порядка сертификации продукции, разработанных и утвержденных ОС. </w:t>
      </w:r>
    </w:p>
    <w:p w14:paraId="4E6B8DB9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Изменения в продукции</w:t>
      </w:r>
    </w:p>
    <w:p w14:paraId="0F28D916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сертификации изменения в конструкции или внешних характеристиках продукции, не влияющие на ранее проверенное описание безопасности, не требуют дополнительной оценки</w:t>
      </w: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модернизированной продукции. Обязательные описания безопасности определяются в стандартах</w:t>
      </w:r>
    </w:p>
    <w:p w14:paraId="2D1CE388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План сертификации</w:t>
      </w:r>
    </w:p>
    <w:p w14:paraId="48519745" w14:textId="251AD220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В каждом конкретном случае ОС разрабатывает план сертификации с учетом предложений заявителя, объема и сроков поставки продукции, методов испытаний и потенциальных рисков для потребителей.</w:t>
      </w:r>
    </w:p>
    <w:p w14:paraId="7D251B1D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Методы контроля и испытаний</w:t>
      </w:r>
    </w:p>
    <w:p w14:paraId="138E1AB4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сертификации указываются характеристики, которые подлежат подтверждению, и методы контроля. Если в стандартах нет раздела о сертификационных испытаниях, ОСП выбирает показатели безопасности из технических условий стандартов.</w:t>
      </w:r>
    </w:p>
    <w:p w14:paraId="4DA325E9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Нормативные документы</w:t>
      </w:r>
    </w:p>
    <w:p w14:paraId="06F2302B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сертификации необходимо руководствоваться не только стандартами, но и нормативными правовыми документами, определяющими обязательные требования к продукции.</w:t>
      </w:r>
    </w:p>
    <w:p w14:paraId="142E90E7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426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Взаимное признание результатов</w:t>
      </w:r>
    </w:p>
    <w:p w14:paraId="5979B8FF" w14:textId="3BC36AF8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Чтобы избежать дублирования испытаний, аккредитованные испытательные лаборатории (ИЛ) должны взаимно признавать результаты испытаний, проведенных в других аккредитованных ИЛ. Если у ИЛ есть результаты испытаний, ОС может использовать их для сертификации без дополнительных испытаний, при условии, что срок действия результатов соответствует требованиям стандартов.</w:t>
      </w:r>
    </w:p>
    <w:p w14:paraId="2DBAE8A1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Оплата сертификации</w:t>
      </w:r>
    </w:p>
    <w:p w14:paraId="767B21BB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Оплата за работы по сертификации производится заявителем вне зависимости от результатов подтверждения соответствия, в порядке, установленном законодательством. Оценка проводится только после внесения предоплаты.</w:t>
      </w:r>
    </w:p>
    <w:p w14:paraId="6CC9FA71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Срок выдачи сертификата</w:t>
      </w:r>
    </w:p>
    <w:p w14:paraId="1B99B677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оформления и выдачи сертификата соответствия продукции не должен превышать трех рабочих дней с момента предоставления всех необходимых документов (протоколов испытаний и других документов).</w:t>
      </w:r>
    </w:p>
    <w:p w14:paraId="72F9BEFB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Процедура сертификации продукции</w:t>
      </w:r>
    </w:p>
    <w:p w14:paraId="72209585" w14:textId="52EB75F9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Сертификат соответствия выдается органо</w:t>
      </w:r>
      <w:r w:rsidR="00F51D49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м по сертификации продукции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. Заявитель самостоятельно выбирает один из аккредитованных ОС для подачи заявки.</w:t>
      </w:r>
    </w:p>
    <w:p w14:paraId="671516B6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Подача заявки</w:t>
      </w:r>
    </w:p>
    <w:p w14:paraId="2F1526A6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Заявитель направляет заявку на сертиф</w:t>
      </w:r>
      <w:r w:rsidR="00AE720C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икацию продукции в выбранный ОС</w:t>
      </w:r>
      <w:r w:rsidR="0020215E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через электронную систему.</w:t>
      </w:r>
    </w:p>
    <w:p w14:paraId="597882AC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Процедуры сертификации</w:t>
      </w:r>
    </w:p>
    <w:p w14:paraId="7F39EE8D" w14:textId="77777777" w:rsidR="00873042" w:rsidRPr="00C130E6" w:rsidRDefault="00255A5D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Схемы</w:t>
      </w:r>
      <w:r w:rsidR="00873042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сертификации продукции включают следующие последовательные процедуры:</w:t>
      </w:r>
    </w:p>
    <w:p w14:paraId="6C8190E7" w14:textId="10FBCAE8" w:rsidR="00873042" w:rsidRPr="00C130E6" w:rsidRDefault="00873042" w:rsidP="00C130E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Подача заявки на сертиф</w:t>
      </w:r>
      <w:r w:rsidR="00255A5D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икацию в ОС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ее рассмотрение.</w:t>
      </w:r>
    </w:p>
    <w:p w14:paraId="41A0ED85" w14:textId="77777777" w:rsidR="00873042" w:rsidRPr="00C130E6" w:rsidRDefault="00873042" w:rsidP="00C130E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Анализ представленного стандарта на продукцию и других документов, прилагаемых к заявке.</w:t>
      </w:r>
    </w:p>
    <w:p w14:paraId="55C4EE0B" w14:textId="77777777" w:rsidR="00873042" w:rsidRPr="00C130E6" w:rsidRDefault="00873042" w:rsidP="00C130E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Принятие решения по заявлению.</w:t>
      </w:r>
    </w:p>
    <w:p w14:paraId="7EECF6F5" w14:textId="77777777" w:rsidR="00873042" w:rsidRPr="00C130E6" w:rsidRDefault="00873042" w:rsidP="00C130E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Изучение и проверка соблюдения прав интеллектуальной собственности (товарные знаки, наименования мест происхождения и географи</w:t>
      </w:r>
      <w:r w:rsidR="00255A5D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ческие указания).</w:t>
      </w:r>
    </w:p>
    <w:p w14:paraId="63CB0279" w14:textId="77777777" w:rsidR="00873042" w:rsidRPr="00C130E6" w:rsidRDefault="00873042" w:rsidP="00C130E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Подготовка и утверждение программы испыта</w:t>
      </w:r>
      <w:r w:rsidR="00255A5D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ний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7E2AC454" w14:textId="77777777" w:rsidR="00873042" w:rsidRPr="00C130E6" w:rsidRDefault="00873042" w:rsidP="00C130E6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Идентификация, отбор и доставка проб в испытательну</w:t>
      </w:r>
      <w:r w:rsidR="00255A5D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ю лабораторию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9BACBB1" w14:textId="77777777" w:rsidR="00873042" w:rsidRPr="00C130E6" w:rsidRDefault="00873042" w:rsidP="00C130E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Испытания образцов в</w:t>
      </w:r>
      <w:r w:rsidR="00255A5D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ИЛ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E2524D6" w14:textId="77777777" w:rsidR="00873042" w:rsidRPr="00C130E6" w:rsidRDefault="00873042" w:rsidP="00C130E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Оценка услов</w:t>
      </w:r>
      <w:r w:rsidR="0020215E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ий производства продукции (для схемы 3</w:t>
      </w:r>
      <w:r w:rsidR="00255A5D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1202EFED" w14:textId="77777777" w:rsidR="00873042" w:rsidRPr="00C130E6" w:rsidRDefault="00873042" w:rsidP="00C130E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Анализ полученных результатов, выдача сертификата соответствия или отказ в его выдаче.</w:t>
      </w:r>
    </w:p>
    <w:p w14:paraId="15BB03D5" w14:textId="77777777" w:rsidR="00873042" w:rsidRPr="00C130E6" w:rsidRDefault="00873042" w:rsidP="00C130E6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Электронная регистрация сертификата соответствия в государственном реестре.</w:t>
      </w:r>
    </w:p>
    <w:p w14:paraId="428EC6B7" w14:textId="77777777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Документы, </w:t>
      </w:r>
      <w:r w:rsidR="00AE720C" w:rsidRPr="00C130E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предоставляемые заявителем и ОС</w:t>
      </w:r>
    </w:p>
    <w:p w14:paraId="7A6A2721" w14:textId="2E19AF0B" w:rsidR="00873042" w:rsidRPr="00C130E6" w:rsidRDefault="00873042" w:rsidP="00C130E6">
      <w:pPr>
        <w:pStyle w:val="a4"/>
        <w:shd w:val="clear" w:color="auto" w:fill="FFFFFF"/>
        <w:spacing w:after="0" w:line="240" w:lineRule="auto"/>
        <w:ind w:left="-993"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Заявитель обязан в любое время предоставить следующие документы, а</w:t>
      </w:r>
      <w:r w:rsidR="00255A5D"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</w:t>
      </w: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по первому требованию:</w:t>
      </w:r>
    </w:p>
    <w:p w14:paraId="556C1639" w14:textId="77777777" w:rsidR="00873042" w:rsidRPr="00C130E6" w:rsidRDefault="00873042" w:rsidP="00C130E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Правила сертификации продукции, относящиеся к области аккредитации.</w:t>
      </w:r>
    </w:p>
    <w:p w14:paraId="2E9D5EA7" w14:textId="77777777" w:rsidR="00873042" w:rsidRPr="00C130E6" w:rsidRDefault="00873042" w:rsidP="00C130E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Прейскурант цен (тарифов) на сертификационные услуги.</w:t>
      </w:r>
    </w:p>
    <w:p w14:paraId="6644ED41" w14:textId="77777777" w:rsidR="00255A5D" w:rsidRPr="00C130E6" w:rsidRDefault="00873042" w:rsidP="00C130E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Times New Roman" w:hAnsi="Times New Roman" w:cs="Times New Roman"/>
          <w:sz w:val="18"/>
          <w:szCs w:val="18"/>
          <w:lang w:eastAsia="ru-RU"/>
        </w:rPr>
        <w:t>Аттестат аккредитации.</w:t>
      </w:r>
    </w:p>
    <w:p w14:paraId="7D4EC67A" w14:textId="77777777" w:rsidR="002B0681" w:rsidRPr="00C130E6" w:rsidRDefault="00255A5D" w:rsidP="00C130E6">
      <w:pPr>
        <w:spacing w:after="0" w:line="240" w:lineRule="auto"/>
        <w:ind w:left="-993" w:right="-426"/>
        <w:rPr>
          <w:rFonts w:ascii="Times New Roman" w:eastAsia="SimSun" w:hAnsi="Times New Roman" w:cs="Times New Roman"/>
          <w:b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val="ru" w:eastAsia="ru-RU"/>
        </w:rPr>
        <w:t>Подача заявки на сертификат соответствия</w:t>
      </w:r>
    </w:p>
    <w:p w14:paraId="52213DCA" w14:textId="77777777" w:rsidR="00255A5D" w:rsidRPr="00C130E6" w:rsidRDefault="00255A5D" w:rsidP="00C130E6">
      <w:pPr>
        <w:spacing w:after="0" w:line="240" w:lineRule="auto"/>
        <w:ind w:left="-993" w:right="-426"/>
        <w:rPr>
          <w:rFonts w:ascii="Times New Roman" w:eastAsia="SimSun" w:hAnsi="Times New Roman" w:cs="Times New Roman"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Для оформления сертификата соответствия на выпускаемую продукцию заявитель обращается в орган по сертификации продукции через электронную систему. К заявлению прилагаются следующие документы:</w:t>
      </w:r>
    </w:p>
    <w:p w14:paraId="604C57CE" w14:textId="77777777" w:rsidR="00255A5D" w:rsidRPr="00C130E6" w:rsidRDefault="00255A5D" w:rsidP="00C130E6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eastAsia="SimSun" w:hAnsi="Times New Roman" w:cs="Times New Roman"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lastRenderedPageBreak/>
        <w:t>Стандартный экземпляр продукта.</w:t>
      </w:r>
    </w:p>
    <w:p w14:paraId="6BD1697A" w14:textId="77777777" w:rsidR="00255A5D" w:rsidRPr="00C130E6" w:rsidRDefault="00255A5D" w:rsidP="00C130E6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eastAsia="SimSun" w:hAnsi="Times New Roman" w:cs="Times New Roman"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Образец маркировки продукции (информация о продукции).</w:t>
      </w:r>
    </w:p>
    <w:p w14:paraId="5BC85FE2" w14:textId="77777777" w:rsidR="00255A5D" w:rsidRPr="00C130E6" w:rsidRDefault="00255A5D" w:rsidP="00C130E6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eastAsia="SimSun" w:hAnsi="Times New Roman" w:cs="Times New Roman"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Документ о защите регистрации инте</w:t>
      </w:r>
      <w:r w:rsidR="00C763DA"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ллектуальной собственности</w:t>
      </w: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 xml:space="preserve"> (сертификат или патент) </w:t>
      </w:r>
      <w:r w:rsidR="00C763DA"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или лицензия</w:t>
      </w: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 xml:space="preserve"> (при наличии).</w:t>
      </w:r>
    </w:p>
    <w:p w14:paraId="311356F7" w14:textId="77777777" w:rsidR="00255A5D" w:rsidRPr="00C130E6" w:rsidRDefault="00255A5D" w:rsidP="00C130E6">
      <w:pPr>
        <w:pStyle w:val="a4"/>
        <w:numPr>
          <w:ilvl w:val="0"/>
          <w:numId w:val="6"/>
        </w:numPr>
        <w:spacing w:after="0" w:line="240" w:lineRule="auto"/>
        <w:ind w:right="-426"/>
        <w:rPr>
          <w:rFonts w:ascii="Times New Roman" w:eastAsia="SimSun" w:hAnsi="Times New Roman" w:cs="Times New Roman"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Иные документы, подтверждающие соответствие продукции требованиям стандартов (при наличии).</w:t>
      </w:r>
    </w:p>
    <w:p w14:paraId="4DFC10DB" w14:textId="77777777" w:rsidR="00255A5D" w:rsidRPr="00C130E6" w:rsidRDefault="00255A5D" w:rsidP="00C130E6">
      <w:pPr>
        <w:spacing w:after="0" w:line="240" w:lineRule="auto"/>
        <w:ind w:left="-993" w:right="-426"/>
        <w:rPr>
          <w:rFonts w:ascii="Times New Roman" w:eastAsia="SimSun" w:hAnsi="Times New Roman" w:cs="Times New Roman"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Документы, прилагаемые к заявлению и написанные на иностранном языке, должны быть представлены с переводом на государственный язык Республики Узбекистан.</w:t>
      </w:r>
    </w:p>
    <w:p w14:paraId="5A1F7434" w14:textId="2A5D0DD1" w:rsidR="00255A5D" w:rsidRPr="00C130E6" w:rsidRDefault="00255A5D" w:rsidP="00C130E6">
      <w:pPr>
        <w:spacing w:after="0" w:line="240" w:lineRule="auto"/>
        <w:ind w:left="-993" w:right="-426"/>
        <w:jc w:val="both"/>
        <w:rPr>
          <w:rFonts w:ascii="Times New Roman" w:eastAsia="SimSun" w:hAnsi="Times New Roman" w:cs="Times New Roman"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 xml:space="preserve">Если в стандарте на представленную продукцию содержатся ветеринарные, фитосанитарные или экологические требования, </w:t>
      </w:r>
      <w:r w:rsidR="00C763DA"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 xml:space="preserve">ОС </w:t>
      </w: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определяет необходимость проведения ветеринарной экспертизы, фитосанитарного контроля или экологической экспертизы. Указанные мероприятия могут проводиться одновременно с сертификационными испытаниями и должны быть завершены до выдачи сертификата соответствия, с предоставлением соответствующих документов.</w:t>
      </w:r>
    </w:p>
    <w:p w14:paraId="03B9D625" w14:textId="77777777" w:rsidR="00C763DA" w:rsidRPr="00C130E6" w:rsidRDefault="00255A5D" w:rsidP="00C130E6">
      <w:pPr>
        <w:spacing w:after="0" w:line="240" w:lineRule="auto"/>
        <w:ind w:left="-993" w:right="-426"/>
        <w:jc w:val="both"/>
        <w:rPr>
          <w:rFonts w:ascii="Times New Roman" w:eastAsia="SimSun" w:hAnsi="Times New Roman" w:cs="Times New Roman"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 xml:space="preserve">Если это предусмотрено в заявке, </w:t>
      </w:r>
      <w:r w:rsidR="00C763DA"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 xml:space="preserve">ОСП </w:t>
      </w: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может начать сертификацию продукции (ветеринарное и фитосанитарное заключение) с отсрочкой получения копий документов. В этом случае сертификат соответствия может быть выдан только после предоставления заявителем всех необходимых копий документов с положительным результатом.</w:t>
      </w:r>
    </w:p>
    <w:p w14:paraId="0B590876" w14:textId="77777777" w:rsidR="00C763DA" w:rsidRPr="00C130E6" w:rsidRDefault="00C763DA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Изучение и проверка прав на объекты интеллектуальной собственности</w:t>
      </w:r>
    </w:p>
    <w:p w14:paraId="71A64120" w14:textId="4EE7D614" w:rsidR="00C763DA" w:rsidRPr="00C130E6" w:rsidRDefault="00C763DA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 процессе сертификации продукции ОС проводится изучение и проверка, направленные на определение соблюдения прав интеллектуальной собственности в наименовании, упаковке и других характеристиках продукции. Данные проверки осуществляются путем сравнения знаков, наименований и других деталей образцов продукции (этикеток и упаковки), отобранных для сертификационных испытаний, с информацией, размещенной на «Портале защиты промышленной собственности» Министерства юстиции.</w:t>
      </w:r>
    </w:p>
    <w:p w14:paraId="121D538D" w14:textId="121ECC33" w:rsidR="002B0681" w:rsidRPr="00C130E6" w:rsidRDefault="00C763DA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Если имеется копия охранного документа (сертификата, патента или приложения) о регистрации ОИС, используемого в соответствующем изделии, или копия договора на использование ОИС, то проверка не проводятся. В случае выявления незаконного использования ОИС (контрафакта) в продукции, ОС прекращает процесс сертификации и выдает заявителю мотивированный отказ. При этом, ОС, установивший факт незаконного использования (контрафакта) ОИС, обязан в течение одного дня представить соответствующую информацию в Агентство технического регулирования Узбекистана при Кабинете Министров и в Министерство юстиции.</w:t>
      </w:r>
    </w:p>
    <w:p w14:paraId="0A1B037F" w14:textId="77777777" w:rsidR="002B0681" w:rsidRPr="00C130E6" w:rsidRDefault="00C763DA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val="ru" w:eastAsia="ru-RU"/>
        </w:rPr>
        <w:t>Рассмотрение и анализ заявки и комплекта документов, представленных на сертификацию</w:t>
      </w:r>
    </w:p>
    <w:p w14:paraId="4961C640" w14:textId="428C6BB0" w:rsidR="00C763DA" w:rsidRPr="00C130E6" w:rsidRDefault="00C763DA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val="ru" w:eastAsia="ru-RU"/>
        </w:rPr>
        <w:t>ОС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проводит рассмотрение и анализ поданного заявителем заявления и прилагаемых документов с следующих точек зрения:</w:t>
      </w:r>
    </w:p>
    <w:p w14:paraId="46FF580C" w14:textId="77777777" w:rsidR="00C763DA" w:rsidRPr="00C130E6" w:rsidRDefault="00C763DA" w:rsidP="00C130E6">
      <w:pPr>
        <w:pStyle w:val="a4"/>
        <w:numPr>
          <w:ilvl w:val="0"/>
          <w:numId w:val="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правильность заполнения заявления;</w:t>
      </w:r>
    </w:p>
    <w:p w14:paraId="4CE1932F" w14:textId="77777777" w:rsidR="00C763DA" w:rsidRPr="00C130E6" w:rsidRDefault="00C763DA" w:rsidP="00C130E6">
      <w:pPr>
        <w:pStyle w:val="a4"/>
        <w:numPr>
          <w:ilvl w:val="0"/>
          <w:numId w:val="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полнота и достаточность материалов в комплекте документов.</w:t>
      </w:r>
    </w:p>
    <w:p w14:paraId="04D84F37" w14:textId="200C0A64" w:rsidR="00C763DA" w:rsidRPr="00C130E6" w:rsidRDefault="00C763DA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После подачи заявки ОС обязуется рассмотреть ее и проанализировать представленные документы, не позднее двух рабочих дней после получения заявки предоставив заявителю основные условия сертификации, включая </w:t>
      </w:r>
      <w:r w:rsidR="009F5A9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схему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и нормативные документы, а также испытани</w:t>
      </w:r>
      <w:r w:rsidR="0020215E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я, которые подлежат проведению.</w:t>
      </w:r>
    </w:p>
    <w:p w14:paraId="79639BFC" w14:textId="77777777" w:rsidR="00C763DA" w:rsidRPr="00C130E6" w:rsidRDefault="00C763DA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Если в стандартах на сертифицируемую продукцию указаны ветеринарные, фитосанитарные или экологические нормы и требования, в решении также будет отмечена необходимость получе</w:t>
      </w:r>
      <w:r w:rsidR="009F5A9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ния соответствующих заключений.</w:t>
      </w:r>
    </w:p>
    <w:p w14:paraId="7D641CC9" w14:textId="08F774CD" w:rsidR="00C763DA" w:rsidRPr="00C130E6" w:rsidRDefault="00C763DA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При отрицательных результатах рассмотрения и анализа заявления и документов</w:t>
      </w:r>
      <w:r w:rsidR="009F5A9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, представленных заявителем, ОС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в течение одного рабочего дня со дня подачи заявления уведомляет заявителя об отка</w:t>
      </w:r>
      <w:r w:rsidR="009F5A9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зе, указав причины недостатков.</w:t>
      </w:r>
    </w:p>
    <w:p w14:paraId="04B1502C" w14:textId="1848811E" w:rsidR="00C763DA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Решение ОС</w:t>
      </w:r>
      <w:r w:rsidR="00C763DA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об отказе в проведении сертификационных работ не препятствует заявителю повторно подать заявку и комплект документов после устранения недостатков.</w:t>
      </w:r>
    </w:p>
    <w:p w14:paraId="48F45AC6" w14:textId="77777777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  <w:t>Идентификация, отбор проб, испытания и измерение продукции (с учетом нефтегазовой продукции)</w:t>
      </w:r>
    </w:p>
    <w:p w14:paraId="1BB6089D" w14:textId="5D4F6E63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bCs/>
          <w:i/>
          <w:iCs/>
          <w:sz w:val="18"/>
          <w:szCs w:val="18"/>
          <w:lang w:eastAsia="ru-RU"/>
        </w:rPr>
        <w:t>Отбор проб и идентификация продукции</w:t>
      </w:r>
    </w:p>
    <w:p w14:paraId="7904075E" w14:textId="4B4ABD1B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Отбор проб осуществляется в течение двух рабочих дней с момента принятия решения и оплаты заявителем.</w:t>
      </w:r>
    </w:p>
    <w:p w14:paraId="2CBE0BB8" w14:textId="0D45994A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Пробы отбираются с учетом требований технических регламентов и отраслевых стандартов (например, ГОСТ, ISO) на нефтепродукты, обеспечивая репрезентативность партии. Места отбора — склад готовой продукции, таможенный склад, производственная линия, а также транспортные ёмкости (резервуары, цистерны).</w:t>
      </w:r>
    </w:p>
    <w:p w14:paraId="1DC683A7" w14:textId="4A97727B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Методика отбора проб и объем пробы должны соответств</w:t>
      </w:r>
      <w:r w:rsidR="001A556F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уют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действующим национальным и международным стандартам по нефтепродуктам.</w:t>
      </w:r>
    </w:p>
    <w:p w14:paraId="40E5085C" w14:textId="2DEA39D0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Идентификация продукции производится на основании данных технической документации, маркировки, сопроводительных документов (этикетки, товарные накладные).</w:t>
      </w:r>
    </w:p>
    <w:p w14:paraId="6A697E3E" w14:textId="0DB8A56D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Результаты отбора и идентификации фиксируются в акте, оформляемом в двух экземплярах, один из которых передается заявителю.</w:t>
      </w:r>
    </w:p>
    <w:p w14:paraId="303776D7" w14:textId="26A3D005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  <w:t>Испытания и измерения</w:t>
      </w:r>
    </w:p>
    <w:p w14:paraId="02586D3F" w14:textId="7FAEF74C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Пробы направляются в аккредитованную лабораторию, имеющую аккредитацию по методикам испытаний нефтепродуктов, для проведения необходимых испытаний (анализ серы, октанового числа, плотности, вязкости и др.).</w:t>
      </w:r>
    </w:p>
    <w:p w14:paraId="2D8FB408" w14:textId="7652215B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Результаты испытаний оформляются в протоколах испытаний с обязательным указанием условий хранения, транспортировки и сроков годности продукции.</w:t>
      </w:r>
    </w:p>
    <w:p w14:paraId="2C1ADFB6" w14:textId="0F9B3E6B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При наличии у заявителя протоколов испытаний, выполненных аккредитованными лабораториями в Республике Узбекистан или за рубежом, ОС проверяет соответствие этих протоколов требованиям технических регламентов и отраслевых стандартов. Такие протоколы могут быть приняты к рассмотрению при условии подтверждения их актуальности и полноты.</w:t>
      </w:r>
    </w:p>
    <w:p w14:paraId="42F04725" w14:textId="51B64651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Срок действия результатов испытаний не должен превышать срока годности продукции, установленного стандартами.</w:t>
      </w:r>
    </w:p>
    <w:p w14:paraId="1974F935" w14:textId="58B47B26" w:rsidR="00025A75" w:rsidRPr="00C130E6" w:rsidRDefault="00025A7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  <w:t>Управление несоответствиями и отказ в сертификации</w:t>
      </w:r>
    </w:p>
    <w:p w14:paraId="06D02351" w14:textId="77777777" w:rsidR="00CF49A8" w:rsidRPr="00C130E6" w:rsidRDefault="00CF49A8" w:rsidP="00C130E6">
      <w:pPr>
        <w:numPr>
          <w:ilvl w:val="0"/>
          <w:numId w:val="4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 случае выявления несоответствий требованиям технических регламентов и стандартов процесс сертификации приостанавливается или прекращается.</w:t>
      </w:r>
    </w:p>
    <w:p w14:paraId="79E7A1AE" w14:textId="76AE5CD6" w:rsidR="00CF49A8" w:rsidRPr="00C130E6" w:rsidRDefault="00CF49A8" w:rsidP="00C130E6">
      <w:pPr>
        <w:numPr>
          <w:ilvl w:val="0"/>
          <w:numId w:val="4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Орган по сертификации уведомляет заявителя в письменной форме с указанием оснований отказа и ссылками на соответствующие законодательные нормы.</w:t>
      </w:r>
    </w:p>
    <w:p w14:paraId="46328673" w14:textId="77777777" w:rsidR="00CF49A8" w:rsidRPr="00C130E6" w:rsidRDefault="00CF49A8" w:rsidP="00C130E6">
      <w:pPr>
        <w:numPr>
          <w:ilvl w:val="0"/>
          <w:numId w:val="4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Для продукции нефтегазовой отрасли при отрицательных результатах испытаний могут применяться дополнительные меры, включая временный запрет на реализацию и отзыв продукции, что регламентировано отдельными нормативными документами.</w:t>
      </w:r>
    </w:p>
    <w:p w14:paraId="1B5CB588" w14:textId="77777777" w:rsidR="00CF49A8" w:rsidRPr="00C130E6" w:rsidRDefault="00CF49A8" w:rsidP="00C130E6">
      <w:pPr>
        <w:numPr>
          <w:ilvl w:val="0"/>
          <w:numId w:val="4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Все результаты проверок и уведомления подлежат обязательной регистрации и хранению в соответствии с внутренними регламентами ОС.</w:t>
      </w:r>
    </w:p>
    <w:p w14:paraId="4EACEE62" w14:textId="77777777" w:rsidR="00CF49A8" w:rsidRPr="00C130E6" w:rsidRDefault="00CF49A8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  <w:t>Документирование и акт списания</w:t>
      </w:r>
    </w:p>
    <w:p w14:paraId="5B42067C" w14:textId="77777777" w:rsidR="00CF49A8" w:rsidRPr="00C130E6" w:rsidRDefault="00CF49A8" w:rsidP="00C130E6">
      <w:pPr>
        <w:numPr>
          <w:ilvl w:val="0"/>
          <w:numId w:val="4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Все процедуры отбора проб, испытаний, а также оформление актов и протоколов подлежат обязательному документированию.</w:t>
      </w:r>
    </w:p>
    <w:p w14:paraId="0EFF9792" w14:textId="77777777" w:rsidR="00CF49A8" w:rsidRPr="00C130E6" w:rsidRDefault="00CF49A8" w:rsidP="00C130E6">
      <w:pPr>
        <w:numPr>
          <w:ilvl w:val="0"/>
          <w:numId w:val="4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 случае повреждения или расходования продукции в ходе испытаний оформляется акт списания (возврата), составляемый в присутствии представителя заявителя.</w:t>
      </w:r>
    </w:p>
    <w:p w14:paraId="509ACA4B" w14:textId="585E94CF" w:rsidR="00025A75" w:rsidRPr="00C130E6" w:rsidRDefault="00CF49A8" w:rsidP="00C130E6">
      <w:pPr>
        <w:numPr>
          <w:ilvl w:val="0"/>
          <w:numId w:val="4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Учет списанной продукции ведется согласно внутренним процедурам ОС с обязательным информированием заявителя.</w:t>
      </w:r>
    </w:p>
    <w:p w14:paraId="5CF12D89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Оценка продукции</w:t>
      </w:r>
    </w:p>
    <w:p w14:paraId="2B6CB73D" w14:textId="77777777" w:rsidR="009F5A97" w:rsidRPr="00C130E6" w:rsidRDefault="00AE720C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Оценка продукции проводится ОС</w:t>
      </w:r>
      <w:r w:rsidR="009F5A9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для определения наличия у производителя необходимых условий для обеспечения постоянного соответствия выпускаемой продукции требованиям стандартов при сертификации.</w:t>
      </w:r>
    </w:p>
    <w:p w14:paraId="04BE6A2B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lastRenderedPageBreak/>
        <w:t>Схемы оценки</w:t>
      </w:r>
    </w:p>
    <w:p w14:paraId="17FBA048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 зависимости от схемы сертификации оцен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ка продукции может проводиться:</w:t>
      </w:r>
    </w:p>
    <w:p w14:paraId="2B40A786" w14:textId="77777777" w:rsidR="009F5A97" w:rsidRPr="00C130E6" w:rsidRDefault="009F5A97" w:rsidP="00C130E6">
      <w:pPr>
        <w:pStyle w:val="a4"/>
        <w:numPr>
          <w:ilvl w:val="0"/>
          <w:numId w:val="8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 рамках подтве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рждения соответствия продукции.</w:t>
      </w:r>
    </w:p>
    <w:p w14:paraId="6A679073" w14:textId="77777777" w:rsidR="009F5A97" w:rsidRPr="00C130E6" w:rsidRDefault="009F5A97" w:rsidP="00C130E6">
      <w:pPr>
        <w:pStyle w:val="a4"/>
        <w:numPr>
          <w:ilvl w:val="0"/>
          <w:numId w:val="8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При периодической оцен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ке сертифицированной продукции.</w:t>
      </w:r>
    </w:p>
    <w:p w14:paraId="221D84A4" w14:textId="77777777" w:rsidR="009F5A97" w:rsidRPr="00C130E6" w:rsidRDefault="009F5A97" w:rsidP="00C130E6">
      <w:pPr>
        <w:pStyle w:val="a4"/>
        <w:numPr>
          <w:ilvl w:val="0"/>
          <w:numId w:val="8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Оценка продукции может проводиться одновременно с идентификацией продукц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ии, отбором проб и испытаниями.</w:t>
      </w:r>
    </w:p>
    <w:p w14:paraId="61763A87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Осуществление оценки</w:t>
      </w:r>
    </w:p>
    <w:p w14:paraId="0FB03AAB" w14:textId="335BF138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Оценку продукции проводит ком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иссия, утверждаемая приказом ОС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. Приказом 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определяются:</w:t>
      </w:r>
    </w:p>
    <w:p w14:paraId="76C75BA1" w14:textId="77777777" w:rsidR="009F5A97" w:rsidRPr="00C130E6" w:rsidRDefault="009F5A97" w:rsidP="00C130E6">
      <w:pPr>
        <w:pStyle w:val="a4"/>
        <w:numPr>
          <w:ilvl w:val="0"/>
          <w:numId w:val="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Состав коми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ссии (руководитель и эксперты).</w:t>
      </w:r>
    </w:p>
    <w:p w14:paraId="59132174" w14:textId="77777777" w:rsidR="009F5A97" w:rsidRPr="00C130E6" w:rsidRDefault="009F5A97" w:rsidP="00C130E6">
      <w:pPr>
        <w:pStyle w:val="a4"/>
        <w:numPr>
          <w:ilvl w:val="0"/>
          <w:numId w:val="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Сроки проведения оценки, которые не должны превышать десяти рабочих дней.</w:t>
      </w:r>
    </w:p>
    <w:p w14:paraId="4DF7439E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Состав комиссии</w:t>
      </w:r>
    </w:p>
    <w:p w14:paraId="21E9F47E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 зависимости от объема производства, технологических процессов и сложности продукции, в комиссию могут входить до пяти экспертов, обладающих необходимыми знаниями о продук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ции и технологиях производства.</w:t>
      </w:r>
    </w:p>
    <w:p w14:paraId="2755556D" w14:textId="77777777" w:rsidR="009F5A97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Оценка продукции включает:</w:t>
      </w:r>
    </w:p>
    <w:p w14:paraId="0FBAED4C" w14:textId="77777777" w:rsidR="009F5A97" w:rsidRPr="00C130E6" w:rsidRDefault="009F5A97" w:rsidP="00C130E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А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нализ технической документации.</w:t>
      </w:r>
    </w:p>
    <w:p w14:paraId="112E4704" w14:textId="77777777" w:rsidR="009F5A97" w:rsidRPr="00C130E6" w:rsidRDefault="009F5A97" w:rsidP="00C130E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Оц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енку компетентности работников.</w:t>
      </w:r>
    </w:p>
    <w:p w14:paraId="37672617" w14:textId="77777777" w:rsidR="009F5A97" w:rsidRPr="00C130E6" w:rsidRDefault="009F5A97" w:rsidP="00C130E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Проверку производственной инфраструкт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уры.</w:t>
      </w:r>
    </w:p>
    <w:p w14:paraId="0B2D1EB2" w14:textId="77777777" w:rsidR="009F5A97" w:rsidRPr="00C130E6" w:rsidRDefault="009F5A97" w:rsidP="00C130E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Оценку о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борудования и его обслуживания.</w:t>
      </w:r>
    </w:p>
    <w:p w14:paraId="5CFF3A13" w14:textId="77777777" w:rsidR="009F5A97" w:rsidRPr="00C130E6" w:rsidRDefault="009F5A97" w:rsidP="00C130E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Анализ контроля кач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ества и безопасности продукции.</w:t>
      </w:r>
    </w:p>
    <w:p w14:paraId="4663D992" w14:textId="77777777" w:rsidR="009F5A97" w:rsidRPr="00C130E6" w:rsidRDefault="009F5A97" w:rsidP="00C130E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Проверку маркировк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и, упаковки и условий хранения.</w:t>
      </w:r>
    </w:p>
    <w:p w14:paraId="7F9E9ABD" w14:textId="77777777" w:rsidR="009F5A97" w:rsidRPr="00C130E6" w:rsidRDefault="009F5A97" w:rsidP="00C130E6">
      <w:pPr>
        <w:pStyle w:val="a4"/>
        <w:numPr>
          <w:ilvl w:val="0"/>
          <w:numId w:val="1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Оценку взаимодействия с потреб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ителем и механизмов рекламации.</w:t>
      </w:r>
    </w:p>
    <w:p w14:paraId="02A349A9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После завершения оценки комиссия составляет отчет в течение тре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х рабочих дней. Отчет включает:</w:t>
      </w:r>
    </w:p>
    <w:p w14:paraId="4D4D9BC1" w14:textId="77777777" w:rsidR="009F5A97" w:rsidRPr="00C130E6" w:rsidRDefault="00B155B9" w:rsidP="00C130E6">
      <w:pPr>
        <w:pStyle w:val="a4"/>
        <w:numPr>
          <w:ilvl w:val="0"/>
          <w:numId w:val="1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Результаты анализа.</w:t>
      </w:r>
    </w:p>
    <w:p w14:paraId="355D2045" w14:textId="77777777" w:rsidR="009F5A97" w:rsidRPr="00C130E6" w:rsidRDefault="009F5A97" w:rsidP="00C130E6">
      <w:pPr>
        <w:pStyle w:val="a4"/>
        <w:numPr>
          <w:ilvl w:val="0"/>
          <w:numId w:val="1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Ссыл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ки на подтверждающие документы.</w:t>
      </w:r>
    </w:p>
    <w:p w14:paraId="50ABC9C9" w14:textId="77777777" w:rsidR="009F5A97" w:rsidRPr="00C130E6" w:rsidRDefault="009F5A97" w:rsidP="00C130E6">
      <w:pPr>
        <w:pStyle w:val="a4"/>
        <w:numPr>
          <w:ilvl w:val="0"/>
          <w:numId w:val="11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Сроки устранения выявленных несоответ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ствий (не более одного месяца).</w:t>
      </w:r>
    </w:p>
    <w:p w14:paraId="6969123D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Акт оценки подписывается всеми членами комиссии и изготовителем, который имеет право выра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зить свое мнение о результатах.</w:t>
      </w:r>
    </w:p>
    <w:p w14:paraId="7EED8F6A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Принятие решений по сертификации</w:t>
      </w:r>
    </w:p>
    <w:p w14:paraId="7AA3CCDE" w14:textId="6941C7E2" w:rsidR="009F5A97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ОС</w:t>
      </w:r>
      <w:r w:rsidR="009F5A9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может приостановить или прекратить сертификат на основании результатов оценки. Решение о приостановлении принимается, если заявитель устранил выявленные несоответствия в установленные сроки. В противном случае, работы по сертиф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икации могут быть аннулированы.</w:t>
      </w:r>
    </w:p>
    <w:p w14:paraId="78F7481F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Возобновление сертификационных работ</w:t>
      </w:r>
    </w:p>
    <w:p w14:paraId="4196C79F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Для возобновления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сертификации заявитель должен:</w:t>
      </w:r>
    </w:p>
    <w:p w14:paraId="5074EA10" w14:textId="77777777" w:rsidR="009F5A97" w:rsidRPr="00C130E6" w:rsidRDefault="009F5A97" w:rsidP="00C130E6">
      <w:pPr>
        <w:pStyle w:val="a4"/>
        <w:numPr>
          <w:ilvl w:val="0"/>
          <w:numId w:val="1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Разработать и реализовать корр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ектирующие меры.</w:t>
      </w:r>
    </w:p>
    <w:p w14:paraId="304456B5" w14:textId="77777777" w:rsidR="009F5A97" w:rsidRPr="00C130E6" w:rsidRDefault="009F5A97" w:rsidP="00C130E6">
      <w:pPr>
        <w:pStyle w:val="a4"/>
        <w:numPr>
          <w:ilvl w:val="0"/>
          <w:numId w:val="12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Сообщит</w:t>
      </w:r>
      <w:r w:rsidR="00AE720C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ь ОС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о выполнении мероприятий.</w:t>
      </w:r>
    </w:p>
    <w:p w14:paraId="48BF3100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Если заявитель не устранит недостатки в установленный срок, работ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ы по сертификации аннулируются.</w:t>
      </w:r>
    </w:p>
    <w:p w14:paraId="69C79F45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Оценка новых продуктов</w:t>
      </w:r>
    </w:p>
    <w:p w14:paraId="2A3604D7" w14:textId="77777777" w:rsidR="009F5A97" w:rsidRPr="00C130E6" w:rsidRDefault="009F5A9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При поступлении заявки на сертификацию новой продукции с незначительными изменениями результаты предыдущей оценки могут быть частично или полностью применены, если:</w:t>
      </w:r>
    </w:p>
    <w:p w14:paraId="75647FB9" w14:textId="77777777" w:rsidR="009F5A97" w:rsidRPr="00C130E6" w:rsidRDefault="00B155B9" w:rsidP="00C130E6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ОСП проводил предыдущую оценку.</w:t>
      </w:r>
    </w:p>
    <w:p w14:paraId="2B84D152" w14:textId="77777777" w:rsidR="009F5A97" w:rsidRPr="00C130E6" w:rsidRDefault="009F5A97" w:rsidP="00C130E6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Изменения не влияют на соответствие требованиям стандарт</w:t>
      </w:r>
      <w:r w:rsidR="00B155B9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ов.</w:t>
      </w:r>
    </w:p>
    <w:p w14:paraId="215F0D09" w14:textId="77777777" w:rsidR="002B0681" w:rsidRPr="00C130E6" w:rsidRDefault="009F5A97" w:rsidP="00C130E6">
      <w:pPr>
        <w:pStyle w:val="a4"/>
        <w:numPr>
          <w:ilvl w:val="0"/>
          <w:numId w:val="13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Заявка подана в течение одного года с момента предыдущей оценки.</w:t>
      </w:r>
    </w:p>
    <w:p w14:paraId="5683C85E" w14:textId="77777777" w:rsidR="00B155B9" w:rsidRPr="00C130E6" w:rsidRDefault="00B155B9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Выдача сертификата соответствия продукции</w:t>
      </w:r>
    </w:p>
    <w:p w14:paraId="18AA9D89" w14:textId="1B9E2170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ОС проводит анализ представленных документов и результатов испытаний.</w:t>
      </w:r>
    </w:p>
    <w:p w14:paraId="646A4D03" w14:textId="1C759497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 случае положительного результата, ОС принимает решение о выдаче сертификата соответствия в течение двух рабочих дней.</w:t>
      </w:r>
    </w:p>
    <w:p w14:paraId="5D19476D" w14:textId="77777777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Отказ в выдаче сертификата:</w:t>
      </w:r>
    </w:p>
    <w:p w14:paraId="2DD60A8C" w14:textId="77777777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Если резул</w:t>
      </w:r>
      <w:r w:rsidR="00AE720C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ьтаты анализа отрицательные, ОС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уведомляет заявителя об отказе с указанием уважительных причин. Уведомление отправляется в день принятия решения.</w:t>
      </w:r>
    </w:p>
    <w:p w14:paraId="075F708F" w14:textId="77777777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Оформление сертификата:</w:t>
      </w:r>
    </w:p>
    <w:p w14:paraId="736DCD4D" w14:textId="77777777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Сертификат оформляется в электронной форме.</w:t>
      </w:r>
    </w:p>
    <w:p w14:paraId="5669FB62" w14:textId="65D22298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Сертификат подтверждается электронной подписью руководителя ОС.</w:t>
      </w:r>
    </w:p>
    <w:p w14:paraId="3ADDB48C" w14:textId="77777777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Срок действия сертификата:</w:t>
      </w:r>
    </w:p>
    <w:p w14:paraId="66641F72" w14:textId="77777777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Сертификаты выдаются на:</w:t>
      </w:r>
    </w:p>
    <w:p w14:paraId="2A174849" w14:textId="77777777" w:rsidR="00B155B9" w:rsidRPr="00C130E6" w:rsidRDefault="00B155B9" w:rsidP="00C130E6">
      <w:pPr>
        <w:pStyle w:val="a4"/>
        <w:numPr>
          <w:ilvl w:val="0"/>
          <w:numId w:val="14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Гарантийный срок годности продукции (если имеется).</w:t>
      </w:r>
    </w:p>
    <w:p w14:paraId="5A3CD343" w14:textId="77777777" w:rsidR="00B155B9" w:rsidRPr="00C130E6" w:rsidRDefault="00B155B9" w:rsidP="00C130E6">
      <w:pPr>
        <w:pStyle w:val="a4"/>
        <w:numPr>
          <w:ilvl w:val="0"/>
          <w:numId w:val="14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Два года для продукции без срока годности.</w:t>
      </w:r>
    </w:p>
    <w:p w14:paraId="6A819AC3" w14:textId="77777777" w:rsidR="00B155B9" w:rsidRPr="00C130E6" w:rsidRDefault="00B155B9" w:rsidP="00C130E6">
      <w:pPr>
        <w:pStyle w:val="a4"/>
        <w:numPr>
          <w:ilvl w:val="0"/>
          <w:numId w:val="14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Три года для серийно выпускаемой продукции.</w:t>
      </w:r>
    </w:p>
    <w:p w14:paraId="091B1A7D" w14:textId="77777777" w:rsidR="00B155B9" w:rsidRPr="00C130E6" w:rsidRDefault="00B155B9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Подтверждение сертификации:</w:t>
      </w:r>
    </w:p>
    <w:p w14:paraId="6FD3D33F" w14:textId="77777777" w:rsidR="00B155B9" w:rsidRPr="00C130E6" w:rsidRDefault="00B155B9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Продукция, произведенная в течение срока действия сертификата, считается сертифицированной и не требует повторной сертификации.</w:t>
      </w:r>
    </w:p>
    <w:p w14:paraId="2C5C0DAD" w14:textId="77777777" w:rsidR="00B155B9" w:rsidRPr="00C130E6" w:rsidRDefault="00B155B9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Знак соответствия и дата производства в эксплуатационных документах подтверждают сертификацию.</w:t>
      </w:r>
    </w:p>
    <w:p w14:paraId="62856E00" w14:textId="77777777" w:rsidR="00B155B9" w:rsidRPr="00C130E6" w:rsidRDefault="00B155B9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Ограничения:</w:t>
      </w:r>
    </w:p>
    <w:p w14:paraId="33D9F322" w14:textId="77777777" w:rsidR="00B155B9" w:rsidRPr="00C130E6" w:rsidRDefault="00B155B9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 течение срока действия сертификата заявителю запрещается передавать право на использование сертификата и знака соответствия третьим лицам.</w:t>
      </w:r>
    </w:p>
    <w:p w14:paraId="4B511FDD" w14:textId="77777777" w:rsidR="00C515DB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Внесение сведений о формализованных сертификатах соответствия в единый государственный реестр.</w:t>
      </w:r>
    </w:p>
    <w:p w14:paraId="02404A30" w14:textId="77777777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Регистрация сертификатов:</w:t>
      </w:r>
    </w:p>
    <w:p w14:paraId="776AD24D" w14:textId="77777777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Срок действия сертификата соответствия начинается с даты его регистрации в государственном реестре.</w:t>
      </w:r>
    </w:p>
    <w:p w14:paraId="5812BD06" w14:textId="77777777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Сертификаты считаются зарегистрированными с момента присвоения им уникального регистрационного номера.</w:t>
      </w:r>
    </w:p>
    <w:p w14:paraId="61EA730F" w14:textId="77777777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Ведение государственного реестра:</w:t>
      </w:r>
    </w:p>
    <w:p w14:paraId="7A4CE528" w14:textId="77777777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Государственный реестр сертификатов соответствия ведется в соответствии с установленным порядком.</w:t>
      </w:r>
    </w:p>
    <w:p w14:paraId="73002025" w14:textId="77777777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Документы для внесения:</w:t>
      </w:r>
    </w:p>
    <w:p w14:paraId="66DE2BF1" w14:textId="498614D5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В процессе сертификации в соответст</w:t>
      </w:r>
      <w:r w:rsidR="00D5324C"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вующую электронную программу ОС</w:t>
      </w: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 xml:space="preserve"> вносятся следующие документы в день их выдачи:</w:t>
      </w:r>
    </w:p>
    <w:p w14:paraId="7448AA2B" w14:textId="77777777" w:rsidR="00B45B45" w:rsidRPr="00C130E6" w:rsidRDefault="00B45B45" w:rsidP="00C130E6">
      <w:pPr>
        <w:pStyle w:val="a4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Решение по заявке.</w:t>
      </w:r>
    </w:p>
    <w:p w14:paraId="22B529DC" w14:textId="77777777" w:rsidR="00B45B45" w:rsidRPr="00C130E6" w:rsidRDefault="00B45B45" w:rsidP="00C130E6">
      <w:pPr>
        <w:pStyle w:val="a4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Информация об ОИС.</w:t>
      </w:r>
    </w:p>
    <w:p w14:paraId="1B13A8AD" w14:textId="77777777" w:rsidR="00B45B45" w:rsidRPr="00C130E6" w:rsidRDefault="00B45B45" w:rsidP="00C130E6">
      <w:pPr>
        <w:pStyle w:val="a4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Акт отбора и идентификации образца.</w:t>
      </w:r>
    </w:p>
    <w:p w14:paraId="5C3AC0D3" w14:textId="77777777" w:rsidR="00B45B45" w:rsidRPr="00C130E6" w:rsidRDefault="00B45B45" w:rsidP="00C130E6">
      <w:pPr>
        <w:pStyle w:val="a4"/>
        <w:numPr>
          <w:ilvl w:val="0"/>
          <w:numId w:val="15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Протоколы испытаний.</w:t>
      </w:r>
    </w:p>
    <w:p w14:paraId="55043F89" w14:textId="77777777" w:rsidR="00B45B45" w:rsidRPr="00C130E6" w:rsidRDefault="00B45B45" w:rsidP="00C130E6">
      <w:pPr>
        <w:pStyle w:val="a4"/>
        <w:numPr>
          <w:ilvl w:val="0"/>
          <w:numId w:val="15"/>
        </w:numPr>
        <w:spacing w:after="0" w:line="240" w:lineRule="auto"/>
        <w:ind w:right="-285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Отчет об оценке производства.</w:t>
      </w:r>
    </w:p>
    <w:p w14:paraId="1F063F4A" w14:textId="77777777" w:rsidR="00B45B45" w:rsidRPr="00C130E6" w:rsidRDefault="00B45B45" w:rsidP="00C130E6">
      <w:pPr>
        <w:pStyle w:val="a4"/>
        <w:numPr>
          <w:ilvl w:val="0"/>
          <w:numId w:val="15"/>
        </w:numPr>
        <w:spacing w:after="0" w:line="240" w:lineRule="auto"/>
        <w:ind w:right="-285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Решение о выдаче или отказе в выдаче сертификата соответствия.</w:t>
      </w:r>
    </w:p>
    <w:p w14:paraId="4DB6CF86" w14:textId="77777777" w:rsidR="00B45B45" w:rsidRPr="00C130E6" w:rsidRDefault="00B45B45" w:rsidP="00C130E6">
      <w:pPr>
        <w:pStyle w:val="a4"/>
        <w:numPr>
          <w:ilvl w:val="0"/>
          <w:numId w:val="15"/>
        </w:numPr>
        <w:spacing w:after="0" w:line="240" w:lineRule="auto"/>
        <w:ind w:right="-285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Акт о возврате образца.</w:t>
      </w:r>
    </w:p>
    <w:p w14:paraId="7944391E" w14:textId="77777777" w:rsidR="00B45B45" w:rsidRPr="00C130E6" w:rsidRDefault="00B45B45" w:rsidP="00C130E6">
      <w:pPr>
        <w:pStyle w:val="a4"/>
        <w:numPr>
          <w:ilvl w:val="0"/>
          <w:numId w:val="15"/>
        </w:numPr>
        <w:spacing w:after="0" w:line="240" w:lineRule="auto"/>
        <w:ind w:right="-285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Сертификат соответствия.</w:t>
      </w:r>
    </w:p>
    <w:p w14:paraId="49503440" w14:textId="77777777" w:rsidR="00C515DB" w:rsidRPr="00C130E6" w:rsidRDefault="00B45B45" w:rsidP="00C130E6">
      <w:pPr>
        <w:spacing w:after="0" w:line="240" w:lineRule="auto"/>
        <w:ind w:left="-567" w:right="-285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lastRenderedPageBreak/>
        <w:t>Изменение сертификата соответствия</w:t>
      </w:r>
    </w:p>
    <w:p w14:paraId="24F15AEF" w14:textId="77777777" w:rsidR="00B45B45" w:rsidRPr="00C130E6" w:rsidRDefault="00B45B45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Изменение сертификата соответствия продукции и/или ее применения допускается без</w:t>
      </w: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 xml:space="preserve"> 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соблюдения стандартны</w:t>
      </w:r>
      <w:r w:rsidR="00E85CD2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х процедур в следующих случаях:</w:t>
      </w:r>
    </w:p>
    <w:p w14:paraId="5A3A5AF0" w14:textId="77777777" w:rsidR="00B45B45" w:rsidRPr="00C130E6" w:rsidRDefault="00B45B45" w:rsidP="00C130E6">
      <w:pPr>
        <w:pStyle w:val="a4"/>
        <w:numPr>
          <w:ilvl w:val="0"/>
          <w:numId w:val="1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Исправление ошибок и опечат</w:t>
      </w:r>
      <w:r w:rsidR="00E85CD2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ок в сертификате и приложениях.</w:t>
      </w:r>
    </w:p>
    <w:p w14:paraId="0BBF9A68" w14:textId="77777777" w:rsidR="00B45B45" w:rsidRPr="00C130E6" w:rsidRDefault="00B45B45" w:rsidP="00C130E6">
      <w:pPr>
        <w:pStyle w:val="a4"/>
        <w:numPr>
          <w:ilvl w:val="0"/>
          <w:numId w:val="1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Изменение организационно-правовой формы работодат</w:t>
      </w:r>
      <w:r w:rsidR="00E85CD2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еля.</w:t>
      </w:r>
    </w:p>
    <w:p w14:paraId="50934CDD" w14:textId="77777777" w:rsidR="00B45B45" w:rsidRPr="00C130E6" w:rsidRDefault="00B45B45" w:rsidP="00C130E6">
      <w:pPr>
        <w:pStyle w:val="a4"/>
        <w:numPr>
          <w:ilvl w:val="0"/>
          <w:numId w:val="1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Изменение юри</w:t>
      </w:r>
      <w:r w:rsidR="00E85CD2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дического адреса производителя.</w:t>
      </w:r>
    </w:p>
    <w:p w14:paraId="3DF8A642" w14:textId="77777777" w:rsidR="00B45B45" w:rsidRPr="00C130E6" w:rsidRDefault="00B45B45" w:rsidP="00C130E6">
      <w:pPr>
        <w:pStyle w:val="a4"/>
        <w:numPr>
          <w:ilvl w:val="0"/>
          <w:numId w:val="16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Изменение кода ТН ВЭД Республики Узбекистан.</w:t>
      </w:r>
    </w:p>
    <w:p w14:paraId="070F0201" w14:textId="77777777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В указанных случаях </w:t>
      </w:r>
      <w:r w:rsidR="00E85CD2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заявитель должен обратиться в 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</w:t>
      </w:r>
      <w:r w:rsidR="00AE720C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с письменным заявлением о внесении изменений в сертификат соответствия, приложив документы, подтверждающ</w:t>
      </w:r>
      <w:r w:rsidR="00E85CD2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ие необходимость изменений. </w:t>
      </w:r>
    </w:p>
    <w:p w14:paraId="65CC938A" w14:textId="37DA13A2" w:rsidR="00B45B45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ОС </w:t>
      </w:r>
      <w:r w:rsidR="00B45B45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рассматривает заявку и прилагаемые документы, принимает решение о внесении изменений и направляет обновленный сертификат з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аявителю по электронной почте. </w:t>
      </w:r>
    </w:p>
    <w:p w14:paraId="7444F14B" w14:textId="77777777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Изменения вносятся в сертификат соответствия и государственный реестр в течение 10 рабочих дней с момента получения заявления. При этом в электронном заявлении измененный сертифик</w:t>
      </w:r>
      <w:r w:rsidR="00E85CD2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ат помечается как «Измененный».</w:t>
      </w:r>
    </w:p>
    <w:p w14:paraId="13E9B41F" w14:textId="4430090A" w:rsidR="00B45B45" w:rsidRPr="00C130E6" w:rsidRDefault="00B45B45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Если изменения не под</w:t>
      </w:r>
      <w:r w:rsidR="00AE720C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падают под указанные случаи, ОС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принимает решение о необходимости проведения стандартной процедуры сертификации в зависимости от используемой схемы. В случае согласия зая</w:t>
      </w:r>
      <w:r w:rsidR="00E85CD2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вителя с условиями процедур, ОС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проведет их с учетом специфики изменений.</w:t>
      </w:r>
    </w:p>
    <w:p w14:paraId="07AFD611" w14:textId="77777777" w:rsidR="00B45B45" w:rsidRPr="00C130E6" w:rsidRDefault="00E85CD2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Приостановление или отзыв сертификата соответствия</w:t>
      </w:r>
    </w:p>
    <w:p w14:paraId="7FB4049E" w14:textId="77777777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Приостановление или аннулирование сертификата соответствия продукции осуществляется в следующих случаях: </w:t>
      </w:r>
    </w:p>
    <w:p w14:paraId="38221550" w14:textId="77777777" w:rsidR="00E85CD2" w:rsidRPr="00C130E6" w:rsidRDefault="00E85CD2" w:rsidP="00C130E6">
      <w:pPr>
        <w:pStyle w:val="a4"/>
        <w:numPr>
          <w:ilvl w:val="0"/>
          <w:numId w:val="1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если продукция представляет угрозу для жизни и здоровья человека;</w:t>
      </w:r>
    </w:p>
    <w:p w14:paraId="0E9877E8" w14:textId="77777777" w:rsidR="00E85CD2" w:rsidRPr="00C130E6" w:rsidRDefault="00E85CD2" w:rsidP="00C130E6">
      <w:pPr>
        <w:pStyle w:val="a4"/>
        <w:numPr>
          <w:ilvl w:val="0"/>
          <w:numId w:val="1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в случае несоответствия требованиям стандарта. </w:t>
      </w:r>
    </w:p>
    <w:p w14:paraId="0A3CAA98" w14:textId="01D7A0A6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В случае приостановления действия сертификата, заявитель обязан выявить и устранить недостатки, информировать потребителей о рисках и уведомить ОС о предпринятых действиях. Восстановление сертификата возможно после выполнения всех корректирующих мероприятий и подтверждения соответствия продукции стандартам.</w:t>
      </w:r>
    </w:p>
    <w:p w14:paraId="54693C3E" w14:textId="77777777" w:rsidR="00B45B45" w:rsidRPr="00C130E6" w:rsidRDefault="00E85CD2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Внесение изменений в конструкцию (состав) изделий</w:t>
      </w:r>
    </w:p>
    <w:p w14:paraId="64390B1C" w14:textId="0F604DB6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При внесении изменений в конструкцию или технологию продукции, на которую выдан сертификат соответствия, заявитель обязан уведомить ОС за 30 дней до ввода изменений в обращение. Уведомление должно быть составлено в письменной форме и сопровождаться подтверждающими документами. ОС в течение 10 рабочих дней анализирует предоставленные документы и принимает решение о необходимости проведения испытаний или измерений. </w:t>
      </w:r>
    </w:p>
    <w:p w14:paraId="7B6C2349" w14:textId="096A3C7C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Если ОС решает, что испытания не требуются, продукция допускается к обращению только после получения соответствующего решения. В противном случае между заявителем и ОС заключается договор на выполнение необходимых работ. Результаты испытаний и оценок приводят к решению о соответствии или несоответствии продукции стандартам. В случае несоответствия сертификат будет приостановлен до устранения недостатков. </w:t>
      </w:r>
    </w:p>
    <w:p w14:paraId="7E9299DB" w14:textId="4B9F17D2" w:rsidR="00B45B45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Если в установленные сроки заявитель не примет корректирующие меры, сертификат будет аннулирован. Все документы, выданные ОС, передаются для государственного контроля по запросу.</w:t>
      </w:r>
    </w:p>
    <w:p w14:paraId="59256DF4" w14:textId="77777777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Периодическая оценка сертифицированной продукции</w:t>
      </w:r>
    </w:p>
    <w:p w14:paraId="0BF80C2D" w14:textId="77777777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 xml:space="preserve">Периодическая оценка сертифицированной продукции — 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это систематическая проверка, проводимая для подтверждения её соответствия установленным стандартам на протяжении всего срока дейс</w:t>
      </w:r>
      <w:r w:rsidR="00C32BB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твия сертификата соответствия. </w:t>
      </w:r>
    </w:p>
    <w:p w14:paraId="5D4E60D5" w14:textId="77777777" w:rsidR="00C130E6" w:rsidRDefault="00C130E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</w:p>
    <w:p w14:paraId="45F7C85B" w14:textId="26246549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Если предусмотрено схемой сертификации, такая оценка проводится органом, выдавшим сертификат, и включает:</w:t>
      </w:r>
    </w:p>
    <w:p w14:paraId="4DCE12C4" w14:textId="77777777" w:rsidR="00E85CD2" w:rsidRPr="00C130E6" w:rsidRDefault="00E85CD2" w:rsidP="00C130E6">
      <w:pPr>
        <w:pStyle w:val="a4"/>
        <w:numPr>
          <w:ilvl w:val="0"/>
          <w:numId w:val="18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Идентификацию, испытания </w:t>
      </w:r>
      <w:r w:rsidR="00C32BB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 измерения образцов продукции.</w:t>
      </w:r>
    </w:p>
    <w:p w14:paraId="75B2BC85" w14:textId="77777777" w:rsidR="00E85CD2" w:rsidRPr="00C130E6" w:rsidRDefault="00C32BB7" w:rsidP="00C130E6">
      <w:pPr>
        <w:pStyle w:val="a4"/>
        <w:numPr>
          <w:ilvl w:val="0"/>
          <w:numId w:val="18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Оценку продукции.</w:t>
      </w:r>
    </w:p>
    <w:p w14:paraId="64F739EB" w14:textId="77777777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Первая оценка проводится в течение 12 месяцев с даты сертификации, а последующие — ежегодно, согласно утверждённому графику, но не поздн</w:t>
      </w:r>
      <w:r w:rsidR="00C32BB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ее 12 месяцев после предыдущей.</w:t>
      </w:r>
    </w:p>
    <w:p w14:paraId="7B75D318" w14:textId="77777777" w:rsidR="00E85CD2" w:rsidRPr="00C130E6" w:rsidRDefault="00C32BB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Этапы оценки включают:</w:t>
      </w:r>
    </w:p>
    <w:p w14:paraId="7230410B" w14:textId="77777777" w:rsidR="00E85CD2" w:rsidRPr="00C130E6" w:rsidRDefault="00C32BB7" w:rsidP="00C130E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Заключение договора.</w:t>
      </w:r>
    </w:p>
    <w:p w14:paraId="403C309E" w14:textId="77777777" w:rsidR="00E85CD2" w:rsidRPr="00C130E6" w:rsidRDefault="00C32BB7" w:rsidP="00C130E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Формирование экспертной группы.</w:t>
      </w:r>
    </w:p>
    <w:p w14:paraId="6021ED58" w14:textId="77777777" w:rsidR="00E85CD2" w:rsidRPr="00C130E6" w:rsidRDefault="00E85CD2" w:rsidP="00C130E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Разраб</w:t>
      </w:r>
      <w:r w:rsidR="00C32BB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отку программы оценки.</w:t>
      </w:r>
    </w:p>
    <w:p w14:paraId="109B41E8" w14:textId="77777777" w:rsidR="00E85CD2" w:rsidRPr="00C130E6" w:rsidRDefault="00C32BB7" w:rsidP="00C130E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Анализ информации о продукции.</w:t>
      </w:r>
    </w:p>
    <w:p w14:paraId="2F3C1B34" w14:textId="77777777" w:rsidR="00E85CD2" w:rsidRPr="00C130E6" w:rsidRDefault="00C32BB7" w:rsidP="00C130E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Разработку программы испытаний.</w:t>
      </w:r>
    </w:p>
    <w:p w14:paraId="2FEC5D07" w14:textId="77777777" w:rsidR="00E85CD2" w:rsidRPr="00C130E6" w:rsidRDefault="00E85CD2" w:rsidP="00C130E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Идентифика</w:t>
      </w:r>
      <w:r w:rsidR="00C32BB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цию продукции и отбор образцов.</w:t>
      </w:r>
    </w:p>
    <w:p w14:paraId="19B9A5CB" w14:textId="77777777" w:rsidR="00E85CD2" w:rsidRPr="00C130E6" w:rsidRDefault="00E85CD2" w:rsidP="00C130E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</w:t>
      </w:r>
      <w:r w:rsidR="00C32BB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спытание и оценку производства.</w:t>
      </w:r>
    </w:p>
    <w:p w14:paraId="021A24D5" w14:textId="77777777" w:rsidR="00E85CD2" w:rsidRPr="00C130E6" w:rsidRDefault="00E85CD2" w:rsidP="00C130E6">
      <w:pPr>
        <w:pStyle w:val="a4"/>
        <w:numPr>
          <w:ilvl w:val="0"/>
          <w:numId w:val="19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Составление и принятие</w:t>
      </w:r>
      <w:r w:rsidR="00C32BB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решения по результатам оценки.</w:t>
      </w:r>
    </w:p>
    <w:p w14:paraId="4003A8D1" w14:textId="77777777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Оценка может быть плановой или внеплановой. В случае прекращения производства или отсутствия образцов, производитель согласует с органом по сер</w:t>
      </w:r>
      <w:r w:rsidR="00C32BB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тификации новый порядок оценки.</w:t>
      </w:r>
    </w:p>
    <w:p w14:paraId="67701E8F" w14:textId="77777777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Результаты оформляются документально, и на их основе принимается решение: подтвердить, приостановить или аннулировать сертификат. При положительных результатах сертификат подтверждается, при выявленных несоответствиях — разрабатываются корректирующие мероприятия. Если мероприятия не выполнены, сер</w:t>
      </w:r>
      <w:r w:rsidR="00C32BB7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тификат может быть аннулирован.</w:t>
      </w:r>
    </w:p>
    <w:p w14:paraId="5351537A" w14:textId="77777777" w:rsidR="00E85CD2" w:rsidRPr="00C130E6" w:rsidRDefault="00E85CD2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Информация о статусе сертификата передаётся в государственные органы и СМИ в двухдневный срок. Внеплановая оценка проводится при наличии жалоб или возражений по безопасности продукции.</w:t>
      </w:r>
    </w:p>
    <w:p w14:paraId="71FC4F00" w14:textId="77777777" w:rsidR="00C32BB7" w:rsidRPr="00C130E6" w:rsidRDefault="00C32BB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Формирование и хранение доказательственных документов</w:t>
      </w:r>
    </w:p>
    <w:p w14:paraId="776FB17A" w14:textId="3161A4AA" w:rsidR="00C32BB7" w:rsidRPr="00C130E6" w:rsidRDefault="00C32BB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После внесения сведений о сертификате соответствия в государственный реестр, ОС и заявитель представляют комплект подтверждающих документов, которые подтверждают соответствие продукции стандартам. В зависимости от схемы сертификации могут использоваться электронные формы.</w:t>
      </w:r>
    </w:p>
    <w:p w14:paraId="12F8868A" w14:textId="77777777" w:rsidR="00C32BB7" w:rsidRPr="00C130E6" w:rsidRDefault="00C32BB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i/>
          <w:sz w:val="18"/>
          <w:szCs w:val="18"/>
          <w:lang w:eastAsia="ru-RU"/>
        </w:rPr>
        <w:t>Документы включают:</w:t>
      </w:r>
    </w:p>
    <w:p w14:paraId="634E214A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Копии технической документации (проектной, конструкторской, технологической, эксплуатационной, технических условий).</w:t>
      </w:r>
    </w:p>
    <w:p w14:paraId="476006D3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Перечень стандартов (название и обозначение), используемых полностью или частично.</w:t>
      </w:r>
    </w:p>
    <w:p w14:paraId="49F2988E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Описание технических решений и результаты оценки рисков, если стандарты не применяются.</w:t>
      </w:r>
    </w:p>
    <w:p w14:paraId="7AD3597F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Документы об идентификации и отборе образцов.</w:t>
      </w:r>
    </w:p>
    <w:p w14:paraId="191D5C25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Протоколы испытаний и измерений.</w:t>
      </w:r>
    </w:p>
    <w:p w14:paraId="1664A66D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Копия сертификата соответствия системы менеджмента (если требуется).</w:t>
      </w:r>
    </w:p>
    <w:p w14:paraId="2E5152CE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Сертификаты соответствия компонентов и материалов (если имеются).</w:t>
      </w:r>
    </w:p>
    <w:p w14:paraId="00E26CF3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Копии контрактов и товаросопроводительных документов (если требуется).</w:t>
      </w:r>
    </w:p>
    <w:p w14:paraId="097A5E07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Копия договора с изготовителем, предусматривающего соответствие продукции стандартам.</w:t>
      </w:r>
    </w:p>
    <w:p w14:paraId="3675EB6A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Сертификат о результатах оценки продукции (если требуется).</w:t>
      </w:r>
    </w:p>
    <w:p w14:paraId="64D521AD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Иные документы, подтверждающие соответствие продукции стандартам.</w:t>
      </w:r>
    </w:p>
    <w:p w14:paraId="5F79DC09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Сертификат соответствия продукции.</w:t>
      </w:r>
    </w:p>
    <w:p w14:paraId="60FB3E94" w14:textId="77777777" w:rsidR="00C32BB7" w:rsidRPr="00C130E6" w:rsidRDefault="00C32BB7" w:rsidP="00C130E6">
      <w:pPr>
        <w:pStyle w:val="a4"/>
        <w:numPr>
          <w:ilvl w:val="0"/>
          <w:numId w:val="20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lastRenderedPageBreak/>
        <w:t>Регистрационный номер заявителя как юридического или физического лица.</w:t>
      </w:r>
    </w:p>
    <w:p w14:paraId="219C9087" w14:textId="77777777" w:rsidR="00C32BB7" w:rsidRPr="00C130E6" w:rsidRDefault="00C32BB7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Документы, не включенные в электронную программу, хранятся у органа сертификации в установленной форме. Сроки хранения определяются стандартом, но не менее одного года после окончания срока действия сертификата. Комплект документов представляется органам государственного контроля и другим заинтересованным лицам по запросу.</w:t>
      </w:r>
    </w:p>
    <w:p w14:paraId="1F5F1FA4" w14:textId="6806A015" w:rsidR="00CF49A8" w:rsidRPr="00C130E6" w:rsidRDefault="00C32BB7" w:rsidP="00C130E6">
      <w:pPr>
        <w:spacing w:after="0" w:line="240" w:lineRule="auto"/>
        <w:ind w:left="-993" w:right="-285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Применение сертификационных схем</w:t>
      </w:r>
    </w:p>
    <w:p w14:paraId="76E90E78" w14:textId="77777777" w:rsidR="00CF49A8" w:rsidRPr="00C130E6" w:rsidRDefault="00CF49A8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Орган по сертификации применяет утверждённые схемы сертификации в соответствии с характером продукции, объёмом поставки и установленными требованиями технических регламентов. Основными схемами, используемыми ОС, являются:</w:t>
      </w:r>
    </w:p>
    <w:p w14:paraId="65DD0C2D" w14:textId="7E3E2ACF" w:rsidR="00CF49A8" w:rsidRPr="00C130E6" w:rsidRDefault="00CF49A8" w:rsidP="00C130E6">
      <w:pPr>
        <w:numPr>
          <w:ilvl w:val="0"/>
          <w:numId w:val="4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  <w:t>Схема 3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— предназначена для сертификации серийно выпускаемой продукции. Предусматривает проведение испытаний в аккредитованной испытательной лаборатории, а также проведение периодического контроля условий производства на предприятии-изготовителе.</w:t>
      </w:r>
    </w:p>
    <w:p w14:paraId="6C28FA7A" w14:textId="3D6A90E2" w:rsidR="00CF49A8" w:rsidRPr="00C130E6" w:rsidRDefault="00CF49A8" w:rsidP="00C130E6">
      <w:pPr>
        <w:numPr>
          <w:ilvl w:val="0"/>
          <w:numId w:val="47"/>
        </w:numPr>
        <w:spacing w:after="0" w:line="240" w:lineRule="auto"/>
        <w:ind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bCs/>
          <w:sz w:val="18"/>
          <w:szCs w:val="18"/>
          <w:lang w:eastAsia="ru-RU"/>
        </w:rPr>
        <w:t>Схема 7</w:t>
      </w: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 — применяется для сертификации отдельных партий продукции. Включает отбор образцов и проведение испытаний в АИЛ.</w:t>
      </w:r>
    </w:p>
    <w:p w14:paraId="0867596A" w14:textId="0CF3852A" w:rsidR="00C32BB7" w:rsidRPr="00C130E6" w:rsidRDefault="00CF49A8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Продукция, сертифицированная по схемам 3 и 7, подлежит маркировке знаком соответствия в порядке, установленном действующим законодательством Республики Узбекистан</w:t>
      </w:r>
      <w:r w:rsidR="00B56DB3"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.</w:t>
      </w:r>
    </w:p>
    <w:p w14:paraId="7FDDF937" w14:textId="77777777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Информационное обеспечение</w:t>
      </w:r>
    </w:p>
    <w:p w14:paraId="01AEBEA7" w14:textId="4503EF04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ОС ведет учет всех выданных, утвержденных, приостановленных и прекращенных сертификатов, а также случаев отказа в их выдаче, и ежемесячно предоставляет информацию об этом в Агентство. ОС информирует заинтересованные организации о своей деятельности и выдает сертификаты.</w:t>
      </w:r>
    </w:p>
    <w:p w14:paraId="27D4AFF6" w14:textId="77777777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Рассмотрение апелляций</w:t>
      </w:r>
    </w:p>
    <w:p w14:paraId="256F390D" w14:textId="77777777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Заинтересованные лица могут обратиться в Апелляционный совет Агентства или в суд, если они не согласны с результатами оценки соответствия.</w:t>
      </w:r>
    </w:p>
    <w:p w14:paraId="36EC798C" w14:textId="69F756AD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Апелляционная коллегия Агентства рассматривает апелляции на решения ОС и ИЛ. Состав и порядок работы комиссии утверждаются приказом руководителя Агентства. Комиссия рассматривает апелляцию и письменно уведомляет заявителя о решении.</w:t>
      </w:r>
    </w:p>
    <w:p w14:paraId="28FFB0D3" w14:textId="77777777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Заинтересованные лица могут обжаловать решение Апелляционной коллегии в суд в установленном порядке.</w:t>
      </w:r>
    </w:p>
    <w:p w14:paraId="742F54A2" w14:textId="77777777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b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b/>
          <w:sz w:val="18"/>
          <w:szCs w:val="18"/>
          <w:lang w:eastAsia="ru-RU"/>
        </w:rPr>
        <w:t>Заключительные положения</w:t>
      </w:r>
    </w:p>
    <w:p w14:paraId="56CEBDB7" w14:textId="50C51745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Агентство может запросить у ОС материалы по подтверждению соответствия.</w:t>
      </w:r>
    </w:p>
    <w:p w14:paraId="545100DA" w14:textId="341A858A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ОС отвечает за достоверность информации в сертификате соответствия и соблюдение условий сертификации.</w:t>
      </w:r>
    </w:p>
    <w:p w14:paraId="429A9033" w14:textId="77777777" w:rsidR="00A44DA6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Лица, нарушившие положения, несут ответственность согласно закону.</w:t>
      </w:r>
    </w:p>
    <w:p w14:paraId="509FA4E8" w14:textId="7881BFF1" w:rsidR="00766B0D" w:rsidRPr="00C130E6" w:rsidRDefault="00A44DA6" w:rsidP="00C130E6">
      <w:pPr>
        <w:spacing w:after="0" w:line="240" w:lineRule="auto"/>
        <w:ind w:left="-993" w:right="-285"/>
        <w:jc w:val="both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130E6">
        <w:rPr>
          <w:rFonts w:ascii="Times New Roman" w:eastAsia="SimSun" w:hAnsi="Times New Roman" w:cs="Times New Roman"/>
          <w:sz w:val="18"/>
          <w:szCs w:val="18"/>
          <w:lang w:eastAsia="ru-RU"/>
        </w:rPr>
        <w:t>Общая продолжительность сертификационных процедур определяется исходя из времени, необходимого для испытаний продукции по стандартам.</w:t>
      </w:r>
    </w:p>
    <w:p w14:paraId="17863472" w14:textId="77777777" w:rsidR="0020215E" w:rsidRPr="00C130E6" w:rsidRDefault="0020215E" w:rsidP="0007520B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14:paraId="79CD5DA8" w14:textId="77777777" w:rsidR="00CF49A8" w:rsidRDefault="00CF49A8" w:rsidP="00B7363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bookmarkStart w:id="2" w:name="_Toc111799847"/>
    </w:p>
    <w:p w14:paraId="5FD47808" w14:textId="3868F4A2" w:rsidR="00CF49A8" w:rsidRDefault="00CF49A8" w:rsidP="00B7363D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2D7DB6D5" w14:textId="4ADBC3E6" w:rsidR="00CF49A8" w:rsidRDefault="00CF49A8" w:rsidP="00CF49A8">
      <w:pPr>
        <w:rPr>
          <w:lang w:eastAsia="ru-RU"/>
        </w:rPr>
      </w:pPr>
    </w:p>
    <w:p w14:paraId="093E5C56" w14:textId="08E1B7FD" w:rsidR="00CF49A8" w:rsidRDefault="00CF49A8" w:rsidP="00B56DB3">
      <w:pPr>
        <w:pStyle w:val="1"/>
        <w:spacing w:before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bookmarkEnd w:id="2"/>
    <w:p w14:paraId="565C0F65" w14:textId="77777777" w:rsidR="00CF49A8" w:rsidRPr="00CF49A8" w:rsidRDefault="00CF49A8" w:rsidP="00CF49A8">
      <w:pPr>
        <w:rPr>
          <w:lang w:eastAsia="ru-RU"/>
        </w:rPr>
      </w:pPr>
    </w:p>
    <w:sectPr w:rsidR="00CF49A8" w:rsidRPr="00CF49A8" w:rsidSect="00F72743">
      <w:footerReference w:type="default" r:id="rId10"/>
      <w:pgSz w:w="11906" w:h="16838"/>
      <w:pgMar w:top="0" w:right="99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70B83" w14:textId="77777777" w:rsidR="003E6F89" w:rsidRDefault="003E6F89" w:rsidP="002C483B">
      <w:pPr>
        <w:spacing w:after="0" w:line="240" w:lineRule="auto"/>
      </w:pPr>
      <w:r>
        <w:separator/>
      </w:r>
    </w:p>
  </w:endnote>
  <w:endnote w:type="continuationSeparator" w:id="0">
    <w:p w14:paraId="2BC21F01" w14:textId="77777777" w:rsidR="003E6F89" w:rsidRDefault="003E6F89" w:rsidP="002C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77DA3" w14:textId="27EA5EC4" w:rsidR="00A473CB" w:rsidRPr="00A473CB" w:rsidRDefault="00A473CB" w:rsidP="00A473CB">
    <w:pPr>
      <w:pStyle w:val="a7"/>
      <w:jc w:val="right"/>
      <w:rPr>
        <w:rFonts w:ascii="Times New Roman" w:hAnsi="Times New Roman" w:cs="Times New Roman"/>
      </w:rPr>
    </w:pPr>
    <w:r w:rsidRPr="00A473CB">
      <w:rPr>
        <w:rFonts w:ascii="Times New Roman" w:hAnsi="Times New Roman" w:cs="Times New Roman"/>
      </w:rPr>
      <w:t xml:space="preserve">Страница </w:t>
    </w:r>
    <w:r w:rsidRPr="00A473CB">
      <w:rPr>
        <w:rFonts w:ascii="Times New Roman" w:hAnsi="Times New Roman" w:cs="Times New Roman"/>
        <w:b/>
        <w:bCs/>
      </w:rPr>
      <w:fldChar w:fldCharType="begin"/>
    </w:r>
    <w:r w:rsidRPr="00A473CB">
      <w:rPr>
        <w:rFonts w:ascii="Times New Roman" w:hAnsi="Times New Roman" w:cs="Times New Roman"/>
        <w:b/>
        <w:bCs/>
      </w:rPr>
      <w:instrText>PAGE  \* Arabic  \* MERGEFORMAT</w:instrText>
    </w:r>
    <w:r w:rsidRPr="00A473CB">
      <w:rPr>
        <w:rFonts w:ascii="Times New Roman" w:hAnsi="Times New Roman" w:cs="Times New Roman"/>
        <w:b/>
        <w:bCs/>
      </w:rPr>
      <w:fldChar w:fldCharType="separate"/>
    </w:r>
    <w:r w:rsidRPr="00A473CB">
      <w:rPr>
        <w:rFonts w:ascii="Times New Roman" w:hAnsi="Times New Roman" w:cs="Times New Roman"/>
        <w:b/>
        <w:bCs/>
      </w:rPr>
      <w:t>1</w:t>
    </w:r>
    <w:r w:rsidRPr="00A473CB">
      <w:rPr>
        <w:rFonts w:ascii="Times New Roman" w:hAnsi="Times New Roman" w:cs="Times New Roman"/>
        <w:b/>
        <w:bCs/>
      </w:rPr>
      <w:fldChar w:fldCharType="end"/>
    </w:r>
    <w:r w:rsidRPr="00A473CB">
      <w:rPr>
        <w:rFonts w:ascii="Times New Roman" w:hAnsi="Times New Roman" w:cs="Times New Roman"/>
      </w:rPr>
      <w:t xml:space="preserve"> из </w:t>
    </w:r>
    <w:r w:rsidRPr="00A473CB">
      <w:rPr>
        <w:rFonts w:ascii="Times New Roman" w:hAnsi="Times New Roman" w:cs="Times New Roman"/>
        <w:b/>
        <w:bCs/>
      </w:rPr>
      <w:fldChar w:fldCharType="begin"/>
    </w:r>
    <w:r w:rsidRPr="00A473CB">
      <w:rPr>
        <w:rFonts w:ascii="Times New Roman" w:hAnsi="Times New Roman" w:cs="Times New Roman"/>
        <w:b/>
        <w:bCs/>
      </w:rPr>
      <w:instrText>NUMPAGES  \* Arabic  \* MERGEFORMAT</w:instrText>
    </w:r>
    <w:r w:rsidRPr="00A473CB">
      <w:rPr>
        <w:rFonts w:ascii="Times New Roman" w:hAnsi="Times New Roman" w:cs="Times New Roman"/>
        <w:b/>
        <w:bCs/>
      </w:rPr>
      <w:fldChar w:fldCharType="separate"/>
    </w:r>
    <w:r w:rsidRPr="00A473CB">
      <w:rPr>
        <w:rFonts w:ascii="Times New Roman" w:hAnsi="Times New Roman" w:cs="Times New Roman"/>
        <w:b/>
        <w:bCs/>
      </w:rPr>
      <w:t>2</w:t>
    </w:r>
    <w:r w:rsidRPr="00A473CB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979F3" w14:textId="77777777" w:rsidR="003E6F89" w:rsidRDefault="003E6F89" w:rsidP="002C483B">
      <w:pPr>
        <w:spacing w:after="0" w:line="240" w:lineRule="auto"/>
      </w:pPr>
      <w:r>
        <w:separator/>
      </w:r>
    </w:p>
  </w:footnote>
  <w:footnote w:type="continuationSeparator" w:id="0">
    <w:p w14:paraId="36540152" w14:textId="77777777" w:rsidR="003E6F89" w:rsidRDefault="003E6F89" w:rsidP="002C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C2476"/>
    <w:multiLevelType w:val="hybridMultilevel"/>
    <w:tmpl w:val="EE5496F8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115232BD"/>
    <w:multiLevelType w:val="multilevel"/>
    <w:tmpl w:val="60B2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16D3F"/>
    <w:multiLevelType w:val="multilevel"/>
    <w:tmpl w:val="D3E2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E5DE8"/>
    <w:multiLevelType w:val="multilevel"/>
    <w:tmpl w:val="CF52F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C1B09"/>
    <w:multiLevelType w:val="multilevel"/>
    <w:tmpl w:val="A74A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680A98"/>
    <w:multiLevelType w:val="multilevel"/>
    <w:tmpl w:val="15967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84C89"/>
    <w:multiLevelType w:val="hybridMultilevel"/>
    <w:tmpl w:val="ED4C1690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16137A12"/>
    <w:multiLevelType w:val="multilevel"/>
    <w:tmpl w:val="AB76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72791"/>
    <w:multiLevelType w:val="hybridMultilevel"/>
    <w:tmpl w:val="61602CA6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173A53CA"/>
    <w:multiLevelType w:val="hybridMultilevel"/>
    <w:tmpl w:val="5B124F42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17D62681"/>
    <w:multiLevelType w:val="multilevel"/>
    <w:tmpl w:val="CA92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4260BE"/>
    <w:multiLevelType w:val="hybridMultilevel"/>
    <w:tmpl w:val="6D70CE48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2" w15:restartNumberingAfterBreak="0">
    <w:nsid w:val="184B311F"/>
    <w:multiLevelType w:val="multilevel"/>
    <w:tmpl w:val="6FE8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8A7EBE"/>
    <w:multiLevelType w:val="hybridMultilevel"/>
    <w:tmpl w:val="317841A6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4" w15:restartNumberingAfterBreak="0">
    <w:nsid w:val="1E1B2B5D"/>
    <w:multiLevelType w:val="hybridMultilevel"/>
    <w:tmpl w:val="815AF296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1EAD105B"/>
    <w:multiLevelType w:val="multilevel"/>
    <w:tmpl w:val="5B96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BE37B3"/>
    <w:multiLevelType w:val="multilevel"/>
    <w:tmpl w:val="19C0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5E517E"/>
    <w:multiLevelType w:val="hybridMultilevel"/>
    <w:tmpl w:val="37ECAA3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25F84B8D"/>
    <w:multiLevelType w:val="multilevel"/>
    <w:tmpl w:val="6E02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950B69"/>
    <w:multiLevelType w:val="hybridMultilevel"/>
    <w:tmpl w:val="059C93CE"/>
    <w:lvl w:ilvl="0" w:tplc="0ED8B096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F55CF9"/>
    <w:multiLevelType w:val="multilevel"/>
    <w:tmpl w:val="028ADA2A"/>
    <w:styleLink w:val="a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­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­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1" w15:restartNumberingAfterBreak="0">
    <w:nsid w:val="2A5E177D"/>
    <w:multiLevelType w:val="multilevel"/>
    <w:tmpl w:val="A1E44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BE033B"/>
    <w:multiLevelType w:val="multilevel"/>
    <w:tmpl w:val="3180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EB22CC"/>
    <w:multiLevelType w:val="hybridMultilevel"/>
    <w:tmpl w:val="3E4A1F6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4" w15:restartNumberingAfterBreak="0">
    <w:nsid w:val="2B5504A6"/>
    <w:multiLevelType w:val="hybridMultilevel"/>
    <w:tmpl w:val="0C18792C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5" w15:restartNumberingAfterBreak="0">
    <w:nsid w:val="2E6F0AF8"/>
    <w:multiLevelType w:val="hybridMultilevel"/>
    <w:tmpl w:val="12CA43A2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6" w15:restartNumberingAfterBreak="0">
    <w:nsid w:val="30A02D55"/>
    <w:multiLevelType w:val="hybridMultilevel"/>
    <w:tmpl w:val="A9A6C958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7" w15:restartNumberingAfterBreak="0">
    <w:nsid w:val="30B428F1"/>
    <w:multiLevelType w:val="hybridMultilevel"/>
    <w:tmpl w:val="D46CAF92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8" w15:restartNumberingAfterBreak="0">
    <w:nsid w:val="376C5DDC"/>
    <w:multiLevelType w:val="hybridMultilevel"/>
    <w:tmpl w:val="15DABCE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9" w15:restartNumberingAfterBreak="0">
    <w:nsid w:val="3B98004F"/>
    <w:multiLevelType w:val="multilevel"/>
    <w:tmpl w:val="1680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4F4BAA"/>
    <w:multiLevelType w:val="multilevel"/>
    <w:tmpl w:val="0EFC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9A3F21"/>
    <w:multiLevelType w:val="multilevel"/>
    <w:tmpl w:val="1A32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7D62E0"/>
    <w:multiLevelType w:val="multilevel"/>
    <w:tmpl w:val="E6B4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7F0AD0"/>
    <w:multiLevelType w:val="hybridMultilevel"/>
    <w:tmpl w:val="FBA0CB00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4" w15:restartNumberingAfterBreak="0">
    <w:nsid w:val="45673E97"/>
    <w:multiLevelType w:val="multilevel"/>
    <w:tmpl w:val="A9EA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72C355C"/>
    <w:multiLevelType w:val="multilevel"/>
    <w:tmpl w:val="B37E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8FF1E20"/>
    <w:multiLevelType w:val="hybridMultilevel"/>
    <w:tmpl w:val="F58A5E6C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7" w15:restartNumberingAfterBreak="0">
    <w:nsid w:val="4A235767"/>
    <w:multiLevelType w:val="multilevel"/>
    <w:tmpl w:val="8D2EB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920CE9"/>
    <w:multiLevelType w:val="hybridMultilevel"/>
    <w:tmpl w:val="E19A555A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9" w15:restartNumberingAfterBreak="0">
    <w:nsid w:val="52AA054D"/>
    <w:multiLevelType w:val="multilevel"/>
    <w:tmpl w:val="35A6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7F52624"/>
    <w:multiLevelType w:val="hybridMultilevel"/>
    <w:tmpl w:val="F118C96A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1" w15:restartNumberingAfterBreak="0">
    <w:nsid w:val="58BB558F"/>
    <w:multiLevelType w:val="hybridMultilevel"/>
    <w:tmpl w:val="36CE0018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2" w15:restartNumberingAfterBreak="0">
    <w:nsid w:val="59474534"/>
    <w:multiLevelType w:val="multilevel"/>
    <w:tmpl w:val="5E789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A839EF"/>
    <w:multiLevelType w:val="multilevel"/>
    <w:tmpl w:val="7EFE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CB67F1"/>
    <w:multiLevelType w:val="hybridMultilevel"/>
    <w:tmpl w:val="AEFED1F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5" w15:restartNumberingAfterBreak="0">
    <w:nsid w:val="5BDF56C5"/>
    <w:multiLevelType w:val="hybridMultilevel"/>
    <w:tmpl w:val="3C06385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6" w15:restartNumberingAfterBreak="0">
    <w:nsid w:val="5C6D0739"/>
    <w:multiLevelType w:val="multilevel"/>
    <w:tmpl w:val="96DA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7675E1"/>
    <w:multiLevelType w:val="multilevel"/>
    <w:tmpl w:val="169EE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82520C"/>
    <w:multiLevelType w:val="multilevel"/>
    <w:tmpl w:val="028ADA2A"/>
    <w:name w:val="numbered list7222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00856C0"/>
    <w:multiLevelType w:val="hybridMultilevel"/>
    <w:tmpl w:val="B5C02020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0" w15:restartNumberingAfterBreak="0">
    <w:nsid w:val="656515BD"/>
    <w:multiLevelType w:val="multilevel"/>
    <w:tmpl w:val="58DE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E8618A"/>
    <w:multiLevelType w:val="hybridMultilevel"/>
    <w:tmpl w:val="612C4F7C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2" w15:restartNumberingAfterBreak="0">
    <w:nsid w:val="6D5B1AC5"/>
    <w:multiLevelType w:val="hybridMultilevel"/>
    <w:tmpl w:val="59A47C38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3" w15:restartNumberingAfterBreak="0">
    <w:nsid w:val="70B930D8"/>
    <w:multiLevelType w:val="multilevel"/>
    <w:tmpl w:val="35345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0F71350"/>
    <w:multiLevelType w:val="multilevel"/>
    <w:tmpl w:val="2B7A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17D15AE"/>
    <w:multiLevelType w:val="multilevel"/>
    <w:tmpl w:val="E100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5D37C4C"/>
    <w:multiLevelType w:val="multilevel"/>
    <w:tmpl w:val="A3A22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B7610B"/>
    <w:multiLevelType w:val="multilevel"/>
    <w:tmpl w:val="57CE0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156EB4"/>
    <w:multiLevelType w:val="hybridMultilevel"/>
    <w:tmpl w:val="A0D80BA4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9" w15:restartNumberingAfterBreak="0">
    <w:nsid w:val="7A0C6BBF"/>
    <w:multiLevelType w:val="multilevel"/>
    <w:tmpl w:val="911C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8769DF"/>
    <w:multiLevelType w:val="hybridMultilevel"/>
    <w:tmpl w:val="DA0456CA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1" w15:restartNumberingAfterBreak="0">
    <w:nsid w:val="7BDA36C6"/>
    <w:multiLevelType w:val="multilevel"/>
    <w:tmpl w:val="F766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103832"/>
    <w:multiLevelType w:val="multilevel"/>
    <w:tmpl w:val="39B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CAA6783"/>
    <w:multiLevelType w:val="hybridMultilevel"/>
    <w:tmpl w:val="A50653CA"/>
    <w:lvl w:ilvl="0" w:tplc="041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33"/>
  </w:num>
  <w:num w:numId="5">
    <w:abstractNumId w:val="60"/>
  </w:num>
  <w:num w:numId="6">
    <w:abstractNumId w:val="14"/>
  </w:num>
  <w:num w:numId="7">
    <w:abstractNumId w:val="51"/>
  </w:num>
  <w:num w:numId="8">
    <w:abstractNumId w:val="58"/>
  </w:num>
  <w:num w:numId="9">
    <w:abstractNumId w:val="24"/>
  </w:num>
  <w:num w:numId="10">
    <w:abstractNumId w:val="9"/>
  </w:num>
  <w:num w:numId="11">
    <w:abstractNumId w:val="45"/>
  </w:num>
  <w:num w:numId="12">
    <w:abstractNumId w:val="13"/>
  </w:num>
  <w:num w:numId="13">
    <w:abstractNumId w:val="6"/>
  </w:num>
  <w:num w:numId="14">
    <w:abstractNumId w:val="49"/>
  </w:num>
  <w:num w:numId="15">
    <w:abstractNumId w:val="36"/>
  </w:num>
  <w:num w:numId="16">
    <w:abstractNumId w:val="26"/>
  </w:num>
  <w:num w:numId="17">
    <w:abstractNumId w:val="0"/>
  </w:num>
  <w:num w:numId="18">
    <w:abstractNumId w:val="52"/>
  </w:num>
  <w:num w:numId="19">
    <w:abstractNumId w:val="27"/>
  </w:num>
  <w:num w:numId="20">
    <w:abstractNumId w:val="25"/>
  </w:num>
  <w:num w:numId="21">
    <w:abstractNumId w:val="11"/>
  </w:num>
  <w:num w:numId="22">
    <w:abstractNumId w:val="23"/>
  </w:num>
  <w:num w:numId="23">
    <w:abstractNumId w:val="44"/>
  </w:num>
  <w:num w:numId="24">
    <w:abstractNumId w:val="38"/>
  </w:num>
  <w:num w:numId="25">
    <w:abstractNumId w:val="28"/>
  </w:num>
  <w:num w:numId="26">
    <w:abstractNumId w:val="41"/>
  </w:num>
  <w:num w:numId="27">
    <w:abstractNumId w:val="63"/>
  </w:num>
  <w:num w:numId="28">
    <w:abstractNumId w:val="17"/>
  </w:num>
  <w:num w:numId="29">
    <w:abstractNumId w:val="40"/>
  </w:num>
  <w:num w:numId="30">
    <w:abstractNumId w:val="37"/>
  </w:num>
  <w:num w:numId="31">
    <w:abstractNumId w:val="10"/>
  </w:num>
  <w:num w:numId="32">
    <w:abstractNumId w:val="55"/>
  </w:num>
  <w:num w:numId="33">
    <w:abstractNumId w:val="39"/>
  </w:num>
  <w:num w:numId="34">
    <w:abstractNumId w:val="21"/>
  </w:num>
  <w:num w:numId="35">
    <w:abstractNumId w:val="18"/>
  </w:num>
  <w:num w:numId="36">
    <w:abstractNumId w:val="16"/>
  </w:num>
  <w:num w:numId="37">
    <w:abstractNumId w:val="2"/>
  </w:num>
  <w:num w:numId="38">
    <w:abstractNumId w:val="47"/>
  </w:num>
  <w:num w:numId="39">
    <w:abstractNumId w:val="46"/>
  </w:num>
  <w:num w:numId="40">
    <w:abstractNumId w:val="56"/>
  </w:num>
  <w:num w:numId="41">
    <w:abstractNumId w:val="5"/>
  </w:num>
  <w:num w:numId="42">
    <w:abstractNumId w:val="7"/>
  </w:num>
  <w:num w:numId="43">
    <w:abstractNumId w:val="3"/>
  </w:num>
  <w:num w:numId="44">
    <w:abstractNumId w:val="12"/>
  </w:num>
  <w:num w:numId="45">
    <w:abstractNumId w:val="62"/>
  </w:num>
  <w:num w:numId="46">
    <w:abstractNumId w:val="53"/>
  </w:num>
  <w:num w:numId="47">
    <w:abstractNumId w:val="35"/>
  </w:num>
  <w:num w:numId="48">
    <w:abstractNumId w:val="59"/>
  </w:num>
  <w:num w:numId="49">
    <w:abstractNumId w:val="34"/>
  </w:num>
  <w:num w:numId="50">
    <w:abstractNumId w:val="1"/>
  </w:num>
  <w:num w:numId="51">
    <w:abstractNumId w:val="61"/>
  </w:num>
  <w:num w:numId="52">
    <w:abstractNumId w:val="50"/>
  </w:num>
  <w:num w:numId="53">
    <w:abstractNumId w:val="29"/>
  </w:num>
  <w:num w:numId="54">
    <w:abstractNumId w:val="31"/>
  </w:num>
  <w:num w:numId="55">
    <w:abstractNumId w:val="30"/>
  </w:num>
  <w:num w:numId="56">
    <w:abstractNumId w:val="43"/>
  </w:num>
  <w:num w:numId="57">
    <w:abstractNumId w:val="57"/>
  </w:num>
  <w:num w:numId="58">
    <w:abstractNumId w:val="4"/>
  </w:num>
  <w:num w:numId="59">
    <w:abstractNumId w:val="15"/>
  </w:num>
  <w:num w:numId="60">
    <w:abstractNumId w:val="32"/>
  </w:num>
  <w:num w:numId="61">
    <w:abstractNumId w:val="54"/>
  </w:num>
  <w:num w:numId="62">
    <w:abstractNumId w:val="42"/>
  </w:num>
  <w:num w:numId="63">
    <w:abstractNumId w:val="2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12"/>
    <w:rsid w:val="000023A0"/>
    <w:rsid w:val="00002414"/>
    <w:rsid w:val="000047D5"/>
    <w:rsid w:val="00005667"/>
    <w:rsid w:val="00013D2D"/>
    <w:rsid w:val="0001540F"/>
    <w:rsid w:val="000177B8"/>
    <w:rsid w:val="00021725"/>
    <w:rsid w:val="0002199A"/>
    <w:rsid w:val="00023146"/>
    <w:rsid w:val="00023917"/>
    <w:rsid w:val="00025A75"/>
    <w:rsid w:val="00026544"/>
    <w:rsid w:val="00026BE2"/>
    <w:rsid w:val="000276C0"/>
    <w:rsid w:val="00033BC4"/>
    <w:rsid w:val="000344D1"/>
    <w:rsid w:val="0003719B"/>
    <w:rsid w:val="0003729D"/>
    <w:rsid w:val="00040D49"/>
    <w:rsid w:val="000421F7"/>
    <w:rsid w:val="00043DCC"/>
    <w:rsid w:val="0005060A"/>
    <w:rsid w:val="0005092F"/>
    <w:rsid w:val="00050AA3"/>
    <w:rsid w:val="00050D7C"/>
    <w:rsid w:val="00051422"/>
    <w:rsid w:val="000543B6"/>
    <w:rsid w:val="000612E2"/>
    <w:rsid w:val="00062972"/>
    <w:rsid w:val="00063553"/>
    <w:rsid w:val="000661F5"/>
    <w:rsid w:val="000724EC"/>
    <w:rsid w:val="00072A2E"/>
    <w:rsid w:val="0007520B"/>
    <w:rsid w:val="00077347"/>
    <w:rsid w:val="00080934"/>
    <w:rsid w:val="00080D35"/>
    <w:rsid w:val="00081C3F"/>
    <w:rsid w:val="00085EE5"/>
    <w:rsid w:val="00087B55"/>
    <w:rsid w:val="00091803"/>
    <w:rsid w:val="00092160"/>
    <w:rsid w:val="00092C0F"/>
    <w:rsid w:val="00093EB7"/>
    <w:rsid w:val="000950B5"/>
    <w:rsid w:val="00095341"/>
    <w:rsid w:val="00096A85"/>
    <w:rsid w:val="000975DD"/>
    <w:rsid w:val="000A1D47"/>
    <w:rsid w:val="000A2B84"/>
    <w:rsid w:val="000A2C2E"/>
    <w:rsid w:val="000A2ED2"/>
    <w:rsid w:val="000A3D95"/>
    <w:rsid w:val="000A45B1"/>
    <w:rsid w:val="000B0852"/>
    <w:rsid w:val="000B08C5"/>
    <w:rsid w:val="000B2566"/>
    <w:rsid w:val="000B29F9"/>
    <w:rsid w:val="000B309B"/>
    <w:rsid w:val="000B59D4"/>
    <w:rsid w:val="000B5FF3"/>
    <w:rsid w:val="000C0BBB"/>
    <w:rsid w:val="000C282D"/>
    <w:rsid w:val="000C3A38"/>
    <w:rsid w:val="000C6313"/>
    <w:rsid w:val="000C78D1"/>
    <w:rsid w:val="000D1F0F"/>
    <w:rsid w:val="000D7C88"/>
    <w:rsid w:val="000E1929"/>
    <w:rsid w:val="000E1B8B"/>
    <w:rsid w:val="000E2D4A"/>
    <w:rsid w:val="000E3932"/>
    <w:rsid w:val="000E4145"/>
    <w:rsid w:val="000E5E08"/>
    <w:rsid w:val="000E71BB"/>
    <w:rsid w:val="000E773A"/>
    <w:rsid w:val="000F05FE"/>
    <w:rsid w:val="000F13E3"/>
    <w:rsid w:val="000F2F31"/>
    <w:rsid w:val="000F514D"/>
    <w:rsid w:val="000F5DE1"/>
    <w:rsid w:val="000F684A"/>
    <w:rsid w:val="001013DB"/>
    <w:rsid w:val="00102E62"/>
    <w:rsid w:val="001033EE"/>
    <w:rsid w:val="00105B97"/>
    <w:rsid w:val="001073D4"/>
    <w:rsid w:val="00107DE8"/>
    <w:rsid w:val="00110011"/>
    <w:rsid w:val="00111A92"/>
    <w:rsid w:val="001136C0"/>
    <w:rsid w:val="00113EC3"/>
    <w:rsid w:val="00114531"/>
    <w:rsid w:val="00117F96"/>
    <w:rsid w:val="0012677F"/>
    <w:rsid w:val="00127C25"/>
    <w:rsid w:val="00127F9D"/>
    <w:rsid w:val="00130ECD"/>
    <w:rsid w:val="00132EC5"/>
    <w:rsid w:val="00137177"/>
    <w:rsid w:val="00140D21"/>
    <w:rsid w:val="00143771"/>
    <w:rsid w:val="001441F4"/>
    <w:rsid w:val="00144A32"/>
    <w:rsid w:val="00146257"/>
    <w:rsid w:val="0014640C"/>
    <w:rsid w:val="001474F5"/>
    <w:rsid w:val="00147755"/>
    <w:rsid w:val="001506A9"/>
    <w:rsid w:val="00166A48"/>
    <w:rsid w:val="00166AEE"/>
    <w:rsid w:val="00166BAE"/>
    <w:rsid w:val="00170914"/>
    <w:rsid w:val="00172648"/>
    <w:rsid w:val="00173D5D"/>
    <w:rsid w:val="0017511E"/>
    <w:rsid w:val="0017725B"/>
    <w:rsid w:val="0018138B"/>
    <w:rsid w:val="00182BE6"/>
    <w:rsid w:val="00183C60"/>
    <w:rsid w:val="00183CDA"/>
    <w:rsid w:val="00183EDA"/>
    <w:rsid w:val="00186582"/>
    <w:rsid w:val="00187165"/>
    <w:rsid w:val="0019014C"/>
    <w:rsid w:val="001954E2"/>
    <w:rsid w:val="001A28D6"/>
    <w:rsid w:val="001A48ED"/>
    <w:rsid w:val="001A4C48"/>
    <w:rsid w:val="001A54D3"/>
    <w:rsid w:val="001A556F"/>
    <w:rsid w:val="001A65A4"/>
    <w:rsid w:val="001B2671"/>
    <w:rsid w:val="001B6B8C"/>
    <w:rsid w:val="001B6E86"/>
    <w:rsid w:val="001C08B2"/>
    <w:rsid w:val="001C1A45"/>
    <w:rsid w:val="001C3315"/>
    <w:rsid w:val="001C3D79"/>
    <w:rsid w:val="001C4147"/>
    <w:rsid w:val="001D0117"/>
    <w:rsid w:val="001D29BD"/>
    <w:rsid w:val="001D6246"/>
    <w:rsid w:val="001D6261"/>
    <w:rsid w:val="001D6644"/>
    <w:rsid w:val="001D6BA7"/>
    <w:rsid w:val="001D71EC"/>
    <w:rsid w:val="001E18A7"/>
    <w:rsid w:val="001E42B1"/>
    <w:rsid w:val="001E495C"/>
    <w:rsid w:val="001E534B"/>
    <w:rsid w:val="001E59FD"/>
    <w:rsid w:val="001E7207"/>
    <w:rsid w:val="001E747A"/>
    <w:rsid w:val="001E7C68"/>
    <w:rsid w:val="001F2A45"/>
    <w:rsid w:val="001F2F69"/>
    <w:rsid w:val="001F4E93"/>
    <w:rsid w:val="001F533B"/>
    <w:rsid w:val="0020215E"/>
    <w:rsid w:val="00204283"/>
    <w:rsid w:val="0020499C"/>
    <w:rsid w:val="002063B4"/>
    <w:rsid w:val="00210B1F"/>
    <w:rsid w:val="00212284"/>
    <w:rsid w:val="002125D8"/>
    <w:rsid w:val="0021525B"/>
    <w:rsid w:val="00217CAA"/>
    <w:rsid w:val="002204E9"/>
    <w:rsid w:val="00220791"/>
    <w:rsid w:val="00221525"/>
    <w:rsid w:val="00221DBC"/>
    <w:rsid w:val="00223024"/>
    <w:rsid w:val="002245B0"/>
    <w:rsid w:val="00230D00"/>
    <w:rsid w:val="0023522E"/>
    <w:rsid w:val="00235989"/>
    <w:rsid w:val="00235CAC"/>
    <w:rsid w:val="00240F73"/>
    <w:rsid w:val="00242642"/>
    <w:rsid w:val="00243FC4"/>
    <w:rsid w:val="00247F55"/>
    <w:rsid w:val="00251D16"/>
    <w:rsid w:val="00254919"/>
    <w:rsid w:val="00255612"/>
    <w:rsid w:val="00255A5D"/>
    <w:rsid w:val="002608A9"/>
    <w:rsid w:val="00261D99"/>
    <w:rsid w:val="00262052"/>
    <w:rsid w:val="002629A5"/>
    <w:rsid w:val="002629EA"/>
    <w:rsid w:val="00264821"/>
    <w:rsid w:val="002745E2"/>
    <w:rsid w:val="002778B1"/>
    <w:rsid w:val="00285648"/>
    <w:rsid w:val="0028641F"/>
    <w:rsid w:val="002867D0"/>
    <w:rsid w:val="00286932"/>
    <w:rsid w:val="00286F67"/>
    <w:rsid w:val="002870DD"/>
    <w:rsid w:val="00290091"/>
    <w:rsid w:val="00292BB4"/>
    <w:rsid w:val="0029517D"/>
    <w:rsid w:val="00297F39"/>
    <w:rsid w:val="002A12C4"/>
    <w:rsid w:val="002A1BE3"/>
    <w:rsid w:val="002B0681"/>
    <w:rsid w:val="002B09FC"/>
    <w:rsid w:val="002B4A26"/>
    <w:rsid w:val="002B6640"/>
    <w:rsid w:val="002B707D"/>
    <w:rsid w:val="002B7670"/>
    <w:rsid w:val="002C0877"/>
    <w:rsid w:val="002C0B88"/>
    <w:rsid w:val="002C0C68"/>
    <w:rsid w:val="002C19AF"/>
    <w:rsid w:val="002C385A"/>
    <w:rsid w:val="002C483B"/>
    <w:rsid w:val="002C4E69"/>
    <w:rsid w:val="002C56CF"/>
    <w:rsid w:val="002C6CBB"/>
    <w:rsid w:val="002C71DC"/>
    <w:rsid w:val="002C73A3"/>
    <w:rsid w:val="002C7C5A"/>
    <w:rsid w:val="002D30E3"/>
    <w:rsid w:val="002D5BBF"/>
    <w:rsid w:val="002D5C2E"/>
    <w:rsid w:val="002D7FAF"/>
    <w:rsid w:val="002E1B2F"/>
    <w:rsid w:val="002E3EA2"/>
    <w:rsid w:val="002E4DF2"/>
    <w:rsid w:val="002E51E4"/>
    <w:rsid w:val="002E53B0"/>
    <w:rsid w:val="002E7528"/>
    <w:rsid w:val="002F022D"/>
    <w:rsid w:val="002F42F4"/>
    <w:rsid w:val="002F44D3"/>
    <w:rsid w:val="002F4FB5"/>
    <w:rsid w:val="002F6AA4"/>
    <w:rsid w:val="002F7A25"/>
    <w:rsid w:val="00301343"/>
    <w:rsid w:val="00302097"/>
    <w:rsid w:val="00304767"/>
    <w:rsid w:val="00305832"/>
    <w:rsid w:val="00305E07"/>
    <w:rsid w:val="00310B95"/>
    <w:rsid w:val="00311C6C"/>
    <w:rsid w:val="0031230D"/>
    <w:rsid w:val="00313042"/>
    <w:rsid w:val="00315CE5"/>
    <w:rsid w:val="00316464"/>
    <w:rsid w:val="00320346"/>
    <w:rsid w:val="00321249"/>
    <w:rsid w:val="00322E4F"/>
    <w:rsid w:val="003232A8"/>
    <w:rsid w:val="00324E21"/>
    <w:rsid w:val="00326AFC"/>
    <w:rsid w:val="003318C5"/>
    <w:rsid w:val="00331DFA"/>
    <w:rsid w:val="003334C3"/>
    <w:rsid w:val="003339CE"/>
    <w:rsid w:val="00335D3F"/>
    <w:rsid w:val="00336322"/>
    <w:rsid w:val="00337905"/>
    <w:rsid w:val="00337F7D"/>
    <w:rsid w:val="00341DF0"/>
    <w:rsid w:val="00342FCD"/>
    <w:rsid w:val="0034311A"/>
    <w:rsid w:val="003431B7"/>
    <w:rsid w:val="0034397A"/>
    <w:rsid w:val="003448B2"/>
    <w:rsid w:val="00346596"/>
    <w:rsid w:val="003520F5"/>
    <w:rsid w:val="00352415"/>
    <w:rsid w:val="00352860"/>
    <w:rsid w:val="00352A7F"/>
    <w:rsid w:val="00352E4C"/>
    <w:rsid w:val="0035303C"/>
    <w:rsid w:val="003532A0"/>
    <w:rsid w:val="00357A97"/>
    <w:rsid w:val="00357B34"/>
    <w:rsid w:val="00362AAF"/>
    <w:rsid w:val="00365829"/>
    <w:rsid w:val="00370EE6"/>
    <w:rsid w:val="003743E4"/>
    <w:rsid w:val="00376903"/>
    <w:rsid w:val="00376D8D"/>
    <w:rsid w:val="003775D5"/>
    <w:rsid w:val="00381F20"/>
    <w:rsid w:val="003837F3"/>
    <w:rsid w:val="0038470E"/>
    <w:rsid w:val="003873C4"/>
    <w:rsid w:val="003874D7"/>
    <w:rsid w:val="00390123"/>
    <w:rsid w:val="00390F59"/>
    <w:rsid w:val="00391311"/>
    <w:rsid w:val="0039307F"/>
    <w:rsid w:val="003951A9"/>
    <w:rsid w:val="00396041"/>
    <w:rsid w:val="003966E9"/>
    <w:rsid w:val="00396A70"/>
    <w:rsid w:val="003A356A"/>
    <w:rsid w:val="003A47A6"/>
    <w:rsid w:val="003A734D"/>
    <w:rsid w:val="003A7E55"/>
    <w:rsid w:val="003B3736"/>
    <w:rsid w:val="003B4B81"/>
    <w:rsid w:val="003B4FBF"/>
    <w:rsid w:val="003B6634"/>
    <w:rsid w:val="003B6809"/>
    <w:rsid w:val="003B78BD"/>
    <w:rsid w:val="003C41D8"/>
    <w:rsid w:val="003C61DB"/>
    <w:rsid w:val="003C6B25"/>
    <w:rsid w:val="003C6D8A"/>
    <w:rsid w:val="003C7436"/>
    <w:rsid w:val="003C748A"/>
    <w:rsid w:val="003C7C8B"/>
    <w:rsid w:val="003D298E"/>
    <w:rsid w:val="003D69DE"/>
    <w:rsid w:val="003D6F17"/>
    <w:rsid w:val="003E1439"/>
    <w:rsid w:val="003E1C74"/>
    <w:rsid w:val="003E1DD7"/>
    <w:rsid w:val="003E1F74"/>
    <w:rsid w:val="003E25B7"/>
    <w:rsid w:val="003E348C"/>
    <w:rsid w:val="003E40D9"/>
    <w:rsid w:val="003E5554"/>
    <w:rsid w:val="003E5828"/>
    <w:rsid w:val="003E587A"/>
    <w:rsid w:val="003E5BEC"/>
    <w:rsid w:val="003E6526"/>
    <w:rsid w:val="003E6F89"/>
    <w:rsid w:val="003F0A1E"/>
    <w:rsid w:val="003F0B27"/>
    <w:rsid w:val="003F216F"/>
    <w:rsid w:val="003F35CE"/>
    <w:rsid w:val="003F3CDF"/>
    <w:rsid w:val="003F5FB4"/>
    <w:rsid w:val="004020FB"/>
    <w:rsid w:val="0040231A"/>
    <w:rsid w:val="004051E2"/>
    <w:rsid w:val="0041461A"/>
    <w:rsid w:val="00421014"/>
    <w:rsid w:val="00424A57"/>
    <w:rsid w:val="00430E4E"/>
    <w:rsid w:val="0043180A"/>
    <w:rsid w:val="00432BAC"/>
    <w:rsid w:val="004332FA"/>
    <w:rsid w:val="004345D4"/>
    <w:rsid w:val="00435543"/>
    <w:rsid w:val="004362E9"/>
    <w:rsid w:val="00440900"/>
    <w:rsid w:val="004437DE"/>
    <w:rsid w:val="00443E59"/>
    <w:rsid w:val="0045094B"/>
    <w:rsid w:val="00451EB6"/>
    <w:rsid w:val="00454066"/>
    <w:rsid w:val="004569F0"/>
    <w:rsid w:val="00457CF6"/>
    <w:rsid w:val="00461C9C"/>
    <w:rsid w:val="00462FF6"/>
    <w:rsid w:val="00463BE5"/>
    <w:rsid w:val="00463CA4"/>
    <w:rsid w:val="0046415B"/>
    <w:rsid w:val="00464460"/>
    <w:rsid w:val="00464802"/>
    <w:rsid w:val="00465DFD"/>
    <w:rsid w:val="00466001"/>
    <w:rsid w:val="00466E45"/>
    <w:rsid w:val="004761B0"/>
    <w:rsid w:val="0047778D"/>
    <w:rsid w:val="00481410"/>
    <w:rsid w:val="00481F13"/>
    <w:rsid w:val="004825D1"/>
    <w:rsid w:val="004831C2"/>
    <w:rsid w:val="00486781"/>
    <w:rsid w:val="00487B8F"/>
    <w:rsid w:val="00495A6F"/>
    <w:rsid w:val="00495EAF"/>
    <w:rsid w:val="004A073C"/>
    <w:rsid w:val="004A60B6"/>
    <w:rsid w:val="004A7B2D"/>
    <w:rsid w:val="004B196D"/>
    <w:rsid w:val="004B25A9"/>
    <w:rsid w:val="004B79E6"/>
    <w:rsid w:val="004C16CB"/>
    <w:rsid w:val="004C5FCD"/>
    <w:rsid w:val="004C60E1"/>
    <w:rsid w:val="004C74CC"/>
    <w:rsid w:val="004D5DE2"/>
    <w:rsid w:val="004D5FC4"/>
    <w:rsid w:val="004D63AC"/>
    <w:rsid w:val="004E1131"/>
    <w:rsid w:val="004E1D7B"/>
    <w:rsid w:val="004E4281"/>
    <w:rsid w:val="004F0281"/>
    <w:rsid w:val="004F037E"/>
    <w:rsid w:val="004F0D56"/>
    <w:rsid w:val="004F1F0F"/>
    <w:rsid w:val="004F371B"/>
    <w:rsid w:val="004F4209"/>
    <w:rsid w:val="004F47EB"/>
    <w:rsid w:val="005004EA"/>
    <w:rsid w:val="0050076F"/>
    <w:rsid w:val="00502FFA"/>
    <w:rsid w:val="00503BF1"/>
    <w:rsid w:val="005101ED"/>
    <w:rsid w:val="005130D8"/>
    <w:rsid w:val="0051343E"/>
    <w:rsid w:val="00513623"/>
    <w:rsid w:val="005143ED"/>
    <w:rsid w:val="00514666"/>
    <w:rsid w:val="00515310"/>
    <w:rsid w:val="00515889"/>
    <w:rsid w:val="00517176"/>
    <w:rsid w:val="0051782D"/>
    <w:rsid w:val="00520502"/>
    <w:rsid w:val="005225B6"/>
    <w:rsid w:val="00522AE0"/>
    <w:rsid w:val="00526FC4"/>
    <w:rsid w:val="005278CE"/>
    <w:rsid w:val="00533301"/>
    <w:rsid w:val="00533CA5"/>
    <w:rsid w:val="005354E6"/>
    <w:rsid w:val="005362ED"/>
    <w:rsid w:val="00536EC1"/>
    <w:rsid w:val="005370CE"/>
    <w:rsid w:val="00540692"/>
    <w:rsid w:val="00541F7A"/>
    <w:rsid w:val="00542002"/>
    <w:rsid w:val="0054256A"/>
    <w:rsid w:val="00545A88"/>
    <w:rsid w:val="005464AA"/>
    <w:rsid w:val="005519B4"/>
    <w:rsid w:val="005523ED"/>
    <w:rsid w:val="00555164"/>
    <w:rsid w:val="005554BA"/>
    <w:rsid w:val="00555A7A"/>
    <w:rsid w:val="0055745D"/>
    <w:rsid w:val="00561291"/>
    <w:rsid w:val="00561739"/>
    <w:rsid w:val="00563629"/>
    <w:rsid w:val="00564380"/>
    <w:rsid w:val="00564499"/>
    <w:rsid w:val="005676C5"/>
    <w:rsid w:val="00570A4B"/>
    <w:rsid w:val="005756DD"/>
    <w:rsid w:val="0057738F"/>
    <w:rsid w:val="005777B6"/>
    <w:rsid w:val="00577F45"/>
    <w:rsid w:val="005823C3"/>
    <w:rsid w:val="00582DD9"/>
    <w:rsid w:val="00583F62"/>
    <w:rsid w:val="005866C4"/>
    <w:rsid w:val="005915C0"/>
    <w:rsid w:val="00592D8E"/>
    <w:rsid w:val="0059311D"/>
    <w:rsid w:val="005933F3"/>
    <w:rsid w:val="00597F97"/>
    <w:rsid w:val="005A0BCD"/>
    <w:rsid w:val="005A1BB7"/>
    <w:rsid w:val="005A2ADA"/>
    <w:rsid w:val="005A50F8"/>
    <w:rsid w:val="005B0012"/>
    <w:rsid w:val="005B1352"/>
    <w:rsid w:val="005B1E08"/>
    <w:rsid w:val="005B26D8"/>
    <w:rsid w:val="005B2C81"/>
    <w:rsid w:val="005B32FB"/>
    <w:rsid w:val="005B412C"/>
    <w:rsid w:val="005B4F68"/>
    <w:rsid w:val="005B74D9"/>
    <w:rsid w:val="005B7EF4"/>
    <w:rsid w:val="005C4475"/>
    <w:rsid w:val="005C463F"/>
    <w:rsid w:val="005C5033"/>
    <w:rsid w:val="005C58F1"/>
    <w:rsid w:val="005C5E27"/>
    <w:rsid w:val="005C7430"/>
    <w:rsid w:val="005C7E7F"/>
    <w:rsid w:val="005D22B5"/>
    <w:rsid w:val="005D5C8B"/>
    <w:rsid w:val="005D7110"/>
    <w:rsid w:val="005E1FEC"/>
    <w:rsid w:val="005E5939"/>
    <w:rsid w:val="005E742A"/>
    <w:rsid w:val="005E7ACB"/>
    <w:rsid w:val="005F1EE2"/>
    <w:rsid w:val="005F3028"/>
    <w:rsid w:val="005F3449"/>
    <w:rsid w:val="005F3DCC"/>
    <w:rsid w:val="005F61FD"/>
    <w:rsid w:val="005F6790"/>
    <w:rsid w:val="005F75BB"/>
    <w:rsid w:val="0060029F"/>
    <w:rsid w:val="00601894"/>
    <w:rsid w:val="006024B2"/>
    <w:rsid w:val="0060269D"/>
    <w:rsid w:val="006029AB"/>
    <w:rsid w:val="00605372"/>
    <w:rsid w:val="0060614D"/>
    <w:rsid w:val="0060669F"/>
    <w:rsid w:val="00607162"/>
    <w:rsid w:val="006101FC"/>
    <w:rsid w:val="00613FF3"/>
    <w:rsid w:val="00615AE8"/>
    <w:rsid w:val="00615C2A"/>
    <w:rsid w:val="006165E2"/>
    <w:rsid w:val="00616924"/>
    <w:rsid w:val="00617B03"/>
    <w:rsid w:val="006203F0"/>
    <w:rsid w:val="0062067F"/>
    <w:rsid w:val="006235A1"/>
    <w:rsid w:val="0062503F"/>
    <w:rsid w:val="00625B66"/>
    <w:rsid w:val="00630B66"/>
    <w:rsid w:val="0063385A"/>
    <w:rsid w:val="0063515E"/>
    <w:rsid w:val="0063601F"/>
    <w:rsid w:val="0063761A"/>
    <w:rsid w:val="00643833"/>
    <w:rsid w:val="00643F1A"/>
    <w:rsid w:val="00645AC9"/>
    <w:rsid w:val="006468B8"/>
    <w:rsid w:val="006527C5"/>
    <w:rsid w:val="006538D3"/>
    <w:rsid w:val="00653B03"/>
    <w:rsid w:val="00654B14"/>
    <w:rsid w:val="00661BCC"/>
    <w:rsid w:val="00662AFC"/>
    <w:rsid w:val="00663394"/>
    <w:rsid w:val="0066390E"/>
    <w:rsid w:val="006639DF"/>
    <w:rsid w:val="006646A2"/>
    <w:rsid w:val="0066554D"/>
    <w:rsid w:val="00667645"/>
    <w:rsid w:val="00670B27"/>
    <w:rsid w:val="006719DB"/>
    <w:rsid w:val="00673471"/>
    <w:rsid w:val="00674FFB"/>
    <w:rsid w:val="00675A5F"/>
    <w:rsid w:val="00676284"/>
    <w:rsid w:val="00680165"/>
    <w:rsid w:val="006832D5"/>
    <w:rsid w:val="006834BC"/>
    <w:rsid w:val="00684B51"/>
    <w:rsid w:val="00686B6E"/>
    <w:rsid w:val="00687222"/>
    <w:rsid w:val="0068738D"/>
    <w:rsid w:val="00691308"/>
    <w:rsid w:val="00693020"/>
    <w:rsid w:val="0069535F"/>
    <w:rsid w:val="006961AE"/>
    <w:rsid w:val="006A0D83"/>
    <w:rsid w:val="006A23FC"/>
    <w:rsid w:val="006A411D"/>
    <w:rsid w:val="006A5368"/>
    <w:rsid w:val="006B2F3D"/>
    <w:rsid w:val="006B63EA"/>
    <w:rsid w:val="006B792C"/>
    <w:rsid w:val="006C0EC3"/>
    <w:rsid w:val="006C420D"/>
    <w:rsid w:val="006C5F30"/>
    <w:rsid w:val="006C6B94"/>
    <w:rsid w:val="006C70B0"/>
    <w:rsid w:val="006C76D0"/>
    <w:rsid w:val="006D0C17"/>
    <w:rsid w:val="006D39E7"/>
    <w:rsid w:val="006D58F7"/>
    <w:rsid w:val="006D61A7"/>
    <w:rsid w:val="006E0EF4"/>
    <w:rsid w:val="006E159B"/>
    <w:rsid w:val="006E24CE"/>
    <w:rsid w:val="006E2B2B"/>
    <w:rsid w:val="006E3BCB"/>
    <w:rsid w:val="006E56A3"/>
    <w:rsid w:val="006E74B5"/>
    <w:rsid w:val="006E760B"/>
    <w:rsid w:val="006F0C7E"/>
    <w:rsid w:val="006F3CB4"/>
    <w:rsid w:val="006F40B4"/>
    <w:rsid w:val="006F493B"/>
    <w:rsid w:val="006F4CFB"/>
    <w:rsid w:val="006F541A"/>
    <w:rsid w:val="006F6931"/>
    <w:rsid w:val="00700180"/>
    <w:rsid w:val="00703CE0"/>
    <w:rsid w:val="00705FF1"/>
    <w:rsid w:val="00706489"/>
    <w:rsid w:val="00706F4D"/>
    <w:rsid w:val="00710DC3"/>
    <w:rsid w:val="00711072"/>
    <w:rsid w:val="007115D7"/>
    <w:rsid w:val="00711F94"/>
    <w:rsid w:val="0071531A"/>
    <w:rsid w:val="00715569"/>
    <w:rsid w:val="00720F59"/>
    <w:rsid w:val="00722596"/>
    <w:rsid w:val="00722E2D"/>
    <w:rsid w:val="00723471"/>
    <w:rsid w:val="00726E9C"/>
    <w:rsid w:val="00731F62"/>
    <w:rsid w:val="00732E70"/>
    <w:rsid w:val="00734340"/>
    <w:rsid w:val="0073577C"/>
    <w:rsid w:val="0073652E"/>
    <w:rsid w:val="00737458"/>
    <w:rsid w:val="00746DF0"/>
    <w:rsid w:val="00747D61"/>
    <w:rsid w:val="00747FCC"/>
    <w:rsid w:val="00751663"/>
    <w:rsid w:val="00752503"/>
    <w:rsid w:val="0075465F"/>
    <w:rsid w:val="00755C7C"/>
    <w:rsid w:val="00760196"/>
    <w:rsid w:val="007627AC"/>
    <w:rsid w:val="00766745"/>
    <w:rsid w:val="00766B0D"/>
    <w:rsid w:val="007676A9"/>
    <w:rsid w:val="00767C9A"/>
    <w:rsid w:val="00767DA6"/>
    <w:rsid w:val="00767F24"/>
    <w:rsid w:val="0077050C"/>
    <w:rsid w:val="007707DD"/>
    <w:rsid w:val="00773430"/>
    <w:rsid w:val="00775770"/>
    <w:rsid w:val="00776A72"/>
    <w:rsid w:val="00777458"/>
    <w:rsid w:val="00777774"/>
    <w:rsid w:val="00780183"/>
    <w:rsid w:val="007804A0"/>
    <w:rsid w:val="00782693"/>
    <w:rsid w:val="00784E9F"/>
    <w:rsid w:val="00787656"/>
    <w:rsid w:val="00790F9E"/>
    <w:rsid w:val="0079161E"/>
    <w:rsid w:val="007937AC"/>
    <w:rsid w:val="007947FD"/>
    <w:rsid w:val="0079554D"/>
    <w:rsid w:val="007967BF"/>
    <w:rsid w:val="00796FE0"/>
    <w:rsid w:val="00797079"/>
    <w:rsid w:val="007A14B9"/>
    <w:rsid w:val="007A6A22"/>
    <w:rsid w:val="007A7A1F"/>
    <w:rsid w:val="007A7B49"/>
    <w:rsid w:val="007B05CE"/>
    <w:rsid w:val="007B4229"/>
    <w:rsid w:val="007B6D73"/>
    <w:rsid w:val="007B7C4C"/>
    <w:rsid w:val="007C13BA"/>
    <w:rsid w:val="007C293A"/>
    <w:rsid w:val="007C40C1"/>
    <w:rsid w:val="007C5CE7"/>
    <w:rsid w:val="007C6E25"/>
    <w:rsid w:val="007C7B87"/>
    <w:rsid w:val="007D0AFF"/>
    <w:rsid w:val="007D1432"/>
    <w:rsid w:val="007D15AD"/>
    <w:rsid w:val="007D2637"/>
    <w:rsid w:val="007D2801"/>
    <w:rsid w:val="007D5BDF"/>
    <w:rsid w:val="007D61B7"/>
    <w:rsid w:val="007D65A8"/>
    <w:rsid w:val="007E0CCC"/>
    <w:rsid w:val="007E1347"/>
    <w:rsid w:val="007E2206"/>
    <w:rsid w:val="007E2FF8"/>
    <w:rsid w:val="007E3273"/>
    <w:rsid w:val="007E605D"/>
    <w:rsid w:val="007E7834"/>
    <w:rsid w:val="007F2BDD"/>
    <w:rsid w:val="007F2F76"/>
    <w:rsid w:val="007F3B15"/>
    <w:rsid w:val="007F5B8D"/>
    <w:rsid w:val="007F642D"/>
    <w:rsid w:val="007F666C"/>
    <w:rsid w:val="007F7570"/>
    <w:rsid w:val="00801AAB"/>
    <w:rsid w:val="00802523"/>
    <w:rsid w:val="00802EE2"/>
    <w:rsid w:val="00803409"/>
    <w:rsid w:val="00804EA9"/>
    <w:rsid w:val="00804F3D"/>
    <w:rsid w:val="00805A51"/>
    <w:rsid w:val="0081114D"/>
    <w:rsid w:val="0081166F"/>
    <w:rsid w:val="00812EE4"/>
    <w:rsid w:val="00813F2E"/>
    <w:rsid w:val="0081434A"/>
    <w:rsid w:val="0081482E"/>
    <w:rsid w:val="00815018"/>
    <w:rsid w:val="008172FD"/>
    <w:rsid w:val="00821879"/>
    <w:rsid w:val="00822600"/>
    <w:rsid w:val="008227C7"/>
    <w:rsid w:val="00823553"/>
    <w:rsid w:val="008249DB"/>
    <w:rsid w:val="00835668"/>
    <w:rsid w:val="00835808"/>
    <w:rsid w:val="00835ED3"/>
    <w:rsid w:val="00837049"/>
    <w:rsid w:val="008379B1"/>
    <w:rsid w:val="00837B59"/>
    <w:rsid w:val="008434E7"/>
    <w:rsid w:val="008439E5"/>
    <w:rsid w:val="0084522C"/>
    <w:rsid w:val="008478E3"/>
    <w:rsid w:val="00850107"/>
    <w:rsid w:val="0085408C"/>
    <w:rsid w:val="008552BB"/>
    <w:rsid w:val="00857B48"/>
    <w:rsid w:val="00857D7B"/>
    <w:rsid w:val="008615F1"/>
    <w:rsid w:val="0086169D"/>
    <w:rsid w:val="0086224D"/>
    <w:rsid w:val="00862F3A"/>
    <w:rsid w:val="008703F8"/>
    <w:rsid w:val="00871A7D"/>
    <w:rsid w:val="00873042"/>
    <w:rsid w:val="008732DD"/>
    <w:rsid w:val="00875AE7"/>
    <w:rsid w:val="00875FA1"/>
    <w:rsid w:val="0087724A"/>
    <w:rsid w:val="008800E6"/>
    <w:rsid w:val="0088051E"/>
    <w:rsid w:val="00882251"/>
    <w:rsid w:val="008865A9"/>
    <w:rsid w:val="008872F9"/>
    <w:rsid w:val="00890503"/>
    <w:rsid w:val="00891679"/>
    <w:rsid w:val="00892507"/>
    <w:rsid w:val="00892BD9"/>
    <w:rsid w:val="00895C68"/>
    <w:rsid w:val="008971E2"/>
    <w:rsid w:val="008978D6"/>
    <w:rsid w:val="008A0FE0"/>
    <w:rsid w:val="008A1569"/>
    <w:rsid w:val="008A2E78"/>
    <w:rsid w:val="008A3D46"/>
    <w:rsid w:val="008A6154"/>
    <w:rsid w:val="008A7008"/>
    <w:rsid w:val="008B2F6D"/>
    <w:rsid w:val="008B355E"/>
    <w:rsid w:val="008B7E4F"/>
    <w:rsid w:val="008C0727"/>
    <w:rsid w:val="008C17DD"/>
    <w:rsid w:val="008C19A1"/>
    <w:rsid w:val="008C2B14"/>
    <w:rsid w:val="008C2FEF"/>
    <w:rsid w:val="008C3251"/>
    <w:rsid w:val="008C39CB"/>
    <w:rsid w:val="008C4269"/>
    <w:rsid w:val="008C5299"/>
    <w:rsid w:val="008C679A"/>
    <w:rsid w:val="008C694E"/>
    <w:rsid w:val="008C7AEA"/>
    <w:rsid w:val="008D1CD2"/>
    <w:rsid w:val="008D3516"/>
    <w:rsid w:val="008D59BF"/>
    <w:rsid w:val="008D6712"/>
    <w:rsid w:val="008D7AA9"/>
    <w:rsid w:val="008E3AA5"/>
    <w:rsid w:val="008E3BD1"/>
    <w:rsid w:val="008E3C47"/>
    <w:rsid w:val="008E53DB"/>
    <w:rsid w:val="008E78AE"/>
    <w:rsid w:val="008F07A5"/>
    <w:rsid w:val="008F38F5"/>
    <w:rsid w:val="008F47FF"/>
    <w:rsid w:val="008F4826"/>
    <w:rsid w:val="008F6877"/>
    <w:rsid w:val="008F70D5"/>
    <w:rsid w:val="008F7BD9"/>
    <w:rsid w:val="00900FF3"/>
    <w:rsid w:val="0090246A"/>
    <w:rsid w:val="00903E7E"/>
    <w:rsid w:val="00904266"/>
    <w:rsid w:val="009052D2"/>
    <w:rsid w:val="00905F87"/>
    <w:rsid w:val="00906A18"/>
    <w:rsid w:val="00907F3A"/>
    <w:rsid w:val="00913DD3"/>
    <w:rsid w:val="0091415C"/>
    <w:rsid w:val="00915075"/>
    <w:rsid w:val="009161FF"/>
    <w:rsid w:val="009201B5"/>
    <w:rsid w:val="009207A7"/>
    <w:rsid w:val="00923E0E"/>
    <w:rsid w:val="00925305"/>
    <w:rsid w:val="00926FE0"/>
    <w:rsid w:val="00930193"/>
    <w:rsid w:val="009317E7"/>
    <w:rsid w:val="009355EB"/>
    <w:rsid w:val="009372AB"/>
    <w:rsid w:val="00937F87"/>
    <w:rsid w:val="009411BE"/>
    <w:rsid w:val="00941609"/>
    <w:rsid w:val="00945D9A"/>
    <w:rsid w:val="0094689E"/>
    <w:rsid w:val="00946AA2"/>
    <w:rsid w:val="00952A60"/>
    <w:rsid w:val="00953F80"/>
    <w:rsid w:val="0095458D"/>
    <w:rsid w:val="0095610E"/>
    <w:rsid w:val="009607E0"/>
    <w:rsid w:val="00961206"/>
    <w:rsid w:val="00961D9D"/>
    <w:rsid w:val="00962193"/>
    <w:rsid w:val="0096288E"/>
    <w:rsid w:val="009643ED"/>
    <w:rsid w:val="00966CEA"/>
    <w:rsid w:val="0097283B"/>
    <w:rsid w:val="00972D23"/>
    <w:rsid w:val="009732CE"/>
    <w:rsid w:val="00974429"/>
    <w:rsid w:val="00976426"/>
    <w:rsid w:val="00977424"/>
    <w:rsid w:val="00980043"/>
    <w:rsid w:val="00980BE8"/>
    <w:rsid w:val="0098148C"/>
    <w:rsid w:val="009819CC"/>
    <w:rsid w:val="009823BC"/>
    <w:rsid w:val="00982EE9"/>
    <w:rsid w:val="00983224"/>
    <w:rsid w:val="00990EF1"/>
    <w:rsid w:val="0099249C"/>
    <w:rsid w:val="009A22C8"/>
    <w:rsid w:val="009A4EE1"/>
    <w:rsid w:val="009A7238"/>
    <w:rsid w:val="009B0425"/>
    <w:rsid w:val="009B192D"/>
    <w:rsid w:val="009B1967"/>
    <w:rsid w:val="009B3CBF"/>
    <w:rsid w:val="009B3E9E"/>
    <w:rsid w:val="009B4547"/>
    <w:rsid w:val="009B5B6B"/>
    <w:rsid w:val="009B5D13"/>
    <w:rsid w:val="009B76FB"/>
    <w:rsid w:val="009C19FD"/>
    <w:rsid w:val="009C29DC"/>
    <w:rsid w:val="009C2EFF"/>
    <w:rsid w:val="009C6518"/>
    <w:rsid w:val="009D480D"/>
    <w:rsid w:val="009D5DCD"/>
    <w:rsid w:val="009D5E35"/>
    <w:rsid w:val="009D5F71"/>
    <w:rsid w:val="009D7ECD"/>
    <w:rsid w:val="009E095E"/>
    <w:rsid w:val="009E4CEC"/>
    <w:rsid w:val="009F15CF"/>
    <w:rsid w:val="009F5A97"/>
    <w:rsid w:val="009F7F30"/>
    <w:rsid w:val="00A00996"/>
    <w:rsid w:val="00A01C23"/>
    <w:rsid w:val="00A0204A"/>
    <w:rsid w:val="00A0681D"/>
    <w:rsid w:val="00A10537"/>
    <w:rsid w:val="00A11EBE"/>
    <w:rsid w:val="00A1471E"/>
    <w:rsid w:val="00A16495"/>
    <w:rsid w:val="00A1721E"/>
    <w:rsid w:val="00A2472B"/>
    <w:rsid w:val="00A24B6D"/>
    <w:rsid w:val="00A2692D"/>
    <w:rsid w:val="00A3024B"/>
    <w:rsid w:val="00A304F5"/>
    <w:rsid w:val="00A30890"/>
    <w:rsid w:val="00A33C62"/>
    <w:rsid w:val="00A376FD"/>
    <w:rsid w:val="00A4063A"/>
    <w:rsid w:val="00A4191C"/>
    <w:rsid w:val="00A42C1E"/>
    <w:rsid w:val="00A44DA6"/>
    <w:rsid w:val="00A46409"/>
    <w:rsid w:val="00A473CB"/>
    <w:rsid w:val="00A47D3D"/>
    <w:rsid w:val="00A52996"/>
    <w:rsid w:val="00A541A1"/>
    <w:rsid w:val="00A542A9"/>
    <w:rsid w:val="00A56C87"/>
    <w:rsid w:val="00A57ACB"/>
    <w:rsid w:val="00A62635"/>
    <w:rsid w:val="00A63CE9"/>
    <w:rsid w:val="00A64DAF"/>
    <w:rsid w:val="00A6797A"/>
    <w:rsid w:val="00A7115F"/>
    <w:rsid w:val="00A72B8B"/>
    <w:rsid w:val="00A73D6D"/>
    <w:rsid w:val="00A73E6F"/>
    <w:rsid w:val="00A74D4F"/>
    <w:rsid w:val="00A75052"/>
    <w:rsid w:val="00A7578A"/>
    <w:rsid w:val="00A80651"/>
    <w:rsid w:val="00A83E35"/>
    <w:rsid w:val="00A85094"/>
    <w:rsid w:val="00A855A2"/>
    <w:rsid w:val="00A871F6"/>
    <w:rsid w:val="00A90D0F"/>
    <w:rsid w:val="00A90EE2"/>
    <w:rsid w:val="00A91156"/>
    <w:rsid w:val="00A94E8B"/>
    <w:rsid w:val="00A950B7"/>
    <w:rsid w:val="00A95783"/>
    <w:rsid w:val="00A958A4"/>
    <w:rsid w:val="00AA0F96"/>
    <w:rsid w:val="00AA12FB"/>
    <w:rsid w:val="00AA15F8"/>
    <w:rsid w:val="00AA1AF8"/>
    <w:rsid w:val="00AA34F9"/>
    <w:rsid w:val="00AA3CE9"/>
    <w:rsid w:val="00AA46F7"/>
    <w:rsid w:val="00AA691A"/>
    <w:rsid w:val="00AA75E3"/>
    <w:rsid w:val="00AB2350"/>
    <w:rsid w:val="00AB28EC"/>
    <w:rsid w:val="00AB52A8"/>
    <w:rsid w:val="00AB5BF4"/>
    <w:rsid w:val="00AB5FE6"/>
    <w:rsid w:val="00AB7960"/>
    <w:rsid w:val="00AC1AED"/>
    <w:rsid w:val="00AC2BC9"/>
    <w:rsid w:val="00AC386C"/>
    <w:rsid w:val="00AC4D9D"/>
    <w:rsid w:val="00AD1408"/>
    <w:rsid w:val="00AD2570"/>
    <w:rsid w:val="00AD2C7F"/>
    <w:rsid w:val="00AD338F"/>
    <w:rsid w:val="00AD388F"/>
    <w:rsid w:val="00AD6462"/>
    <w:rsid w:val="00AE1044"/>
    <w:rsid w:val="00AE3A98"/>
    <w:rsid w:val="00AE720C"/>
    <w:rsid w:val="00AF09DD"/>
    <w:rsid w:val="00AF1539"/>
    <w:rsid w:val="00AF1662"/>
    <w:rsid w:val="00AF331B"/>
    <w:rsid w:val="00AF6C0A"/>
    <w:rsid w:val="00B0074F"/>
    <w:rsid w:val="00B02901"/>
    <w:rsid w:val="00B03D0A"/>
    <w:rsid w:val="00B0560C"/>
    <w:rsid w:val="00B05986"/>
    <w:rsid w:val="00B05EC0"/>
    <w:rsid w:val="00B06706"/>
    <w:rsid w:val="00B12EF0"/>
    <w:rsid w:val="00B14D22"/>
    <w:rsid w:val="00B155B9"/>
    <w:rsid w:val="00B17F13"/>
    <w:rsid w:val="00B24EB8"/>
    <w:rsid w:val="00B266E2"/>
    <w:rsid w:val="00B27778"/>
    <w:rsid w:val="00B348B8"/>
    <w:rsid w:val="00B34FAE"/>
    <w:rsid w:val="00B35A1D"/>
    <w:rsid w:val="00B411AB"/>
    <w:rsid w:val="00B41EBA"/>
    <w:rsid w:val="00B426E2"/>
    <w:rsid w:val="00B43826"/>
    <w:rsid w:val="00B44DC4"/>
    <w:rsid w:val="00B45B45"/>
    <w:rsid w:val="00B45C5D"/>
    <w:rsid w:val="00B502A1"/>
    <w:rsid w:val="00B50C89"/>
    <w:rsid w:val="00B53670"/>
    <w:rsid w:val="00B56DB3"/>
    <w:rsid w:val="00B60229"/>
    <w:rsid w:val="00B6199E"/>
    <w:rsid w:val="00B619C1"/>
    <w:rsid w:val="00B62D47"/>
    <w:rsid w:val="00B63F1F"/>
    <w:rsid w:val="00B653B0"/>
    <w:rsid w:val="00B654C7"/>
    <w:rsid w:val="00B65F97"/>
    <w:rsid w:val="00B65FED"/>
    <w:rsid w:val="00B66AD1"/>
    <w:rsid w:val="00B7355E"/>
    <w:rsid w:val="00B7363D"/>
    <w:rsid w:val="00B7503C"/>
    <w:rsid w:val="00B7779E"/>
    <w:rsid w:val="00B807FD"/>
    <w:rsid w:val="00B81299"/>
    <w:rsid w:val="00B81718"/>
    <w:rsid w:val="00B83A16"/>
    <w:rsid w:val="00B845E3"/>
    <w:rsid w:val="00B8496F"/>
    <w:rsid w:val="00B8563F"/>
    <w:rsid w:val="00B866E7"/>
    <w:rsid w:val="00B868B4"/>
    <w:rsid w:val="00B86E69"/>
    <w:rsid w:val="00B9170E"/>
    <w:rsid w:val="00B94BDE"/>
    <w:rsid w:val="00BB149D"/>
    <w:rsid w:val="00BB1A79"/>
    <w:rsid w:val="00BB3DCA"/>
    <w:rsid w:val="00BB782D"/>
    <w:rsid w:val="00BB7C74"/>
    <w:rsid w:val="00BC08F8"/>
    <w:rsid w:val="00BC101B"/>
    <w:rsid w:val="00BC21CA"/>
    <w:rsid w:val="00BC4050"/>
    <w:rsid w:val="00BC43F4"/>
    <w:rsid w:val="00BC578F"/>
    <w:rsid w:val="00BC7D98"/>
    <w:rsid w:val="00BD16AA"/>
    <w:rsid w:val="00BD295D"/>
    <w:rsid w:val="00BD3224"/>
    <w:rsid w:val="00BD7A0B"/>
    <w:rsid w:val="00BE38B9"/>
    <w:rsid w:val="00BE3AB5"/>
    <w:rsid w:val="00BE422C"/>
    <w:rsid w:val="00BE5E87"/>
    <w:rsid w:val="00BE7CAA"/>
    <w:rsid w:val="00BF1D2F"/>
    <w:rsid w:val="00BF2775"/>
    <w:rsid w:val="00BF3EAB"/>
    <w:rsid w:val="00BF4F8C"/>
    <w:rsid w:val="00BF50DE"/>
    <w:rsid w:val="00C00545"/>
    <w:rsid w:val="00C02416"/>
    <w:rsid w:val="00C025C5"/>
    <w:rsid w:val="00C02B92"/>
    <w:rsid w:val="00C06208"/>
    <w:rsid w:val="00C064C3"/>
    <w:rsid w:val="00C11998"/>
    <w:rsid w:val="00C11E49"/>
    <w:rsid w:val="00C12B57"/>
    <w:rsid w:val="00C130E6"/>
    <w:rsid w:val="00C138E2"/>
    <w:rsid w:val="00C13CEA"/>
    <w:rsid w:val="00C13F9B"/>
    <w:rsid w:val="00C1510E"/>
    <w:rsid w:val="00C1533E"/>
    <w:rsid w:val="00C16793"/>
    <w:rsid w:val="00C21127"/>
    <w:rsid w:val="00C23822"/>
    <w:rsid w:val="00C24B7F"/>
    <w:rsid w:val="00C25B31"/>
    <w:rsid w:val="00C272B7"/>
    <w:rsid w:val="00C3107A"/>
    <w:rsid w:val="00C32BB7"/>
    <w:rsid w:val="00C33364"/>
    <w:rsid w:val="00C3506D"/>
    <w:rsid w:val="00C351C5"/>
    <w:rsid w:val="00C3641F"/>
    <w:rsid w:val="00C36C23"/>
    <w:rsid w:val="00C37E04"/>
    <w:rsid w:val="00C40454"/>
    <w:rsid w:val="00C412C3"/>
    <w:rsid w:val="00C41828"/>
    <w:rsid w:val="00C41E19"/>
    <w:rsid w:val="00C455BF"/>
    <w:rsid w:val="00C45BC6"/>
    <w:rsid w:val="00C46CA7"/>
    <w:rsid w:val="00C4761F"/>
    <w:rsid w:val="00C47C97"/>
    <w:rsid w:val="00C504E6"/>
    <w:rsid w:val="00C515DB"/>
    <w:rsid w:val="00C521FB"/>
    <w:rsid w:val="00C53F7A"/>
    <w:rsid w:val="00C540DA"/>
    <w:rsid w:val="00C543CE"/>
    <w:rsid w:val="00C5779C"/>
    <w:rsid w:val="00C6184D"/>
    <w:rsid w:val="00C62289"/>
    <w:rsid w:val="00C64D3D"/>
    <w:rsid w:val="00C66EA8"/>
    <w:rsid w:val="00C74964"/>
    <w:rsid w:val="00C74FC4"/>
    <w:rsid w:val="00C763DA"/>
    <w:rsid w:val="00C764AB"/>
    <w:rsid w:val="00C76FC8"/>
    <w:rsid w:val="00C80350"/>
    <w:rsid w:val="00C82698"/>
    <w:rsid w:val="00C8575E"/>
    <w:rsid w:val="00C869C8"/>
    <w:rsid w:val="00C86B2D"/>
    <w:rsid w:val="00C86D24"/>
    <w:rsid w:val="00C8709D"/>
    <w:rsid w:val="00C87FAA"/>
    <w:rsid w:val="00C91507"/>
    <w:rsid w:val="00C9191C"/>
    <w:rsid w:val="00C9216F"/>
    <w:rsid w:val="00C94156"/>
    <w:rsid w:val="00C95860"/>
    <w:rsid w:val="00C97881"/>
    <w:rsid w:val="00C97A1B"/>
    <w:rsid w:val="00CA0507"/>
    <w:rsid w:val="00CA0755"/>
    <w:rsid w:val="00CA379A"/>
    <w:rsid w:val="00CA3C75"/>
    <w:rsid w:val="00CA43FC"/>
    <w:rsid w:val="00CA6090"/>
    <w:rsid w:val="00CB61DB"/>
    <w:rsid w:val="00CB6267"/>
    <w:rsid w:val="00CB7295"/>
    <w:rsid w:val="00CB7D34"/>
    <w:rsid w:val="00CB7FCA"/>
    <w:rsid w:val="00CC0C00"/>
    <w:rsid w:val="00CC76F0"/>
    <w:rsid w:val="00CC7C60"/>
    <w:rsid w:val="00CD2428"/>
    <w:rsid w:val="00CD649A"/>
    <w:rsid w:val="00CD6673"/>
    <w:rsid w:val="00CD677C"/>
    <w:rsid w:val="00CD753D"/>
    <w:rsid w:val="00CE0274"/>
    <w:rsid w:val="00CE096A"/>
    <w:rsid w:val="00CE35B5"/>
    <w:rsid w:val="00CE396B"/>
    <w:rsid w:val="00CE5BE2"/>
    <w:rsid w:val="00CE68EA"/>
    <w:rsid w:val="00CE7AFB"/>
    <w:rsid w:val="00CE7EBA"/>
    <w:rsid w:val="00CF019D"/>
    <w:rsid w:val="00CF19AC"/>
    <w:rsid w:val="00CF49A8"/>
    <w:rsid w:val="00CF7188"/>
    <w:rsid w:val="00CF7305"/>
    <w:rsid w:val="00D022D7"/>
    <w:rsid w:val="00D033B5"/>
    <w:rsid w:val="00D163FB"/>
    <w:rsid w:val="00D205F2"/>
    <w:rsid w:val="00D206A7"/>
    <w:rsid w:val="00D21DE8"/>
    <w:rsid w:val="00D22A92"/>
    <w:rsid w:val="00D24F08"/>
    <w:rsid w:val="00D24F66"/>
    <w:rsid w:val="00D25DAF"/>
    <w:rsid w:val="00D2678A"/>
    <w:rsid w:val="00D30646"/>
    <w:rsid w:val="00D31C7D"/>
    <w:rsid w:val="00D36106"/>
    <w:rsid w:val="00D41824"/>
    <w:rsid w:val="00D4212E"/>
    <w:rsid w:val="00D4360F"/>
    <w:rsid w:val="00D45AE8"/>
    <w:rsid w:val="00D47005"/>
    <w:rsid w:val="00D4729C"/>
    <w:rsid w:val="00D50045"/>
    <w:rsid w:val="00D5090D"/>
    <w:rsid w:val="00D51B24"/>
    <w:rsid w:val="00D5324C"/>
    <w:rsid w:val="00D53C11"/>
    <w:rsid w:val="00D55EAB"/>
    <w:rsid w:val="00D57B4F"/>
    <w:rsid w:val="00D62BA2"/>
    <w:rsid w:val="00D65D44"/>
    <w:rsid w:val="00D74ACA"/>
    <w:rsid w:val="00D7642D"/>
    <w:rsid w:val="00D80F4E"/>
    <w:rsid w:val="00D81DCC"/>
    <w:rsid w:val="00D830A1"/>
    <w:rsid w:val="00D86668"/>
    <w:rsid w:val="00D900C1"/>
    <w:rsid w:val="00D915DD"/>
    <w:rsid w:val="00D91CD4"/>
    <w:rsid w:val="00D91F03"/>
    <w:rsid w:val="00D93505"/>
    <w:rsid w:val="00D946EF"/>
    <w:rsid w:val="00DA2A23"/>
    <w:rsid w:val="00DA3F65"/>
    <w:rsid w:val="00DA55D2"/>
    <w:rsid w:val="00DA5AB4"/>
    <w:rsid w:val="00DA7F99"/>
    <w:rsid w:val="00DB0C68"/>
    <w:rsid w:val="00DB1774"/>
    <w:rsid w:val="00DC121E"/>
    <w:rsid w:val="00DC31A4"/>
    <w:rsid w:val="00DC3BD4"/>
    <w:rsid w:val="00DD1458"/>
    <w:rsid w:val="00DD25C4"/>
    <w:rsid w:val="00DD32EA"/>
    <w:rsid w:val="00DD4799"/>
    <w:rsid w:val="00DD508A"/>
    <w:rsid w:val="00DD7015"/>
    <w:rsid w:val="00DD7408"/>
    <w:rsid w:val="00DD7F22"/>
    <w:rsid w:val="00DE44FE"/>
    <w:rsid w:val="00DE5597"/>
    <w:rsid w:val="00DE6939"/>
    <w:rsid w:val="00DE6D67"/>
    <w:rsid w:val="00DF086D"/>
    <w:rsid w:val="00DF1294"/>
    <w:rsid w:val="00DF2DCB"/>
    <w:rsid w:val="00DF371A"/>
    <w:rsid w:val="00DF6CD5"/>
    <w:rsid w:val="00DF7469"/>
    <w:rsid w:val="00DF7A81"/>
    <w:rsid w:val="00E0032E"/>
    <w:rsid w:val="00E045C8"/>
    <w:rsid w:val="00E0679E"/>
    <w:rsid w:val="00E0757B"/>
    <w:rsid w:val="00E10471"/>
    <w:rsid w:val="00E14666"/>
    <w:rsid w:val="00E14E42"/>
    <w:rsid w:val="00E156C4"/>
    <w:rsid w:val="00E210E9"/>
    <w:rsid w:val="00E215AE"/>
    <w:rsid w:val="00E31488"/>
    <w:rsid w:val="00E35898"/>
    <w:rsid w:val="00E406D7"/>
    <w:rsid w:val="00E4374A"/>
    <w:rsid w:val="00E46D6D"/>
    <w:rsid w:val="00E51CA6"/>
    <w:rsid w:val="00E51E85"/>
    <w:rsid w:val="00E546B7"/>
    <w:rsid w:val="00E560D2"/>
    <w:rsid w:val="00E5792D"/>
    <w:rsid w:val="00E60428"/>
    <w:rsid w:val="00E6205C"/>
    <w:rsid w:val="00E64297"/>
    <w:rsid w:val="00E65469"/>
    <w:rsid w:val="00E665D6"/>
    <w:rsid w:val="00E66E2F"/>
    <w:rsid w:val="00E67D43"/>
    <w:rsid w:val="00E70A2D"/>
    <w:rsid w:val="00E73795"/>
    <w:rsid w:val="00E801AB"/>
    <w:rsid w:val="00E8344E"/>
    <w:rsid w:val="00E837DA"/>
    <w:rsid w:val="00E8444E"/>
    <w:rsid w:val="00E84DA8"/>
    <w:rsid w:val="00E853ED"/>
    <w:rsid w:val="00E85CD2"/>
    <w:rsid w:val="00E9063E"/>
    <w:rsid w:val="00E91D3F"/>
    <w:rsid w:val="00E92A70"/>
    <w:rsid w:val="00E97458"/>
    <w:rsid w:val="00EA0FAE"/>
    <w:rsid w:val="00EA43A7"/>
    <w:rsid w:val="00EA4A15"/>
    <w:rsid w:val="00EA6215"/>
    <w:rsid w:val="00EA6A06"/>
    <w:rsid w:val="00EA72B0"/>
    <w:rsid w:val="00EB0A4B"/>
    <w:rsid w:val="00EB1612"/>
    <w:rsid w:val="00EB3608"/>
    <w:rsid w:val="00EB5602"/>
    <w:rsid w:val="00EB5829"/>
    <w:rsid w:val="00EC1CD2"/>
    <w:rsid w:val="00EC409D"/>
    <w:rsid w:val="00EC5B31"/>
    <w:rsid w:val="00EC726B"/>
    <w:rsid w:val="00EC7DAE"/>
    <w:rsid w:val="00ED04AA"/>
    <w:rsid w:val="00ED087E"/>
    <w:rsid w:val="00ED2CCB"/>
    <w:rsid w:val="00ED2CF7"/>
    <w:rsid w:val="00ED47DB"/>
    <w:rsid w:val="00ED5C45"/>
    <w:rsid w:val="00ED67FF"/>
    <w:rsid w:val="00EE37AF"/>
    <w:rsid w:val="00EE3FCD"/>
    <w:rsid w:val="00EE514C"/>
    <w:rsid w:val="00EE6AB3"/>
    <w:rsid w:val="00EF00B4"/>
    <w:rsid w:val="00EF04BA"/>
    <w:rsid w:val="00EF280A"/>
    <w:rsid w:val="00EF4E38"/>
    <w:rsid w:val="00EF5E31"/>
    <w:rsid w:val="00EF7853"/>
    <w:rsid w:val="00F00651"/>
    <w:rsid w:val="00F02702"/>
    <w:rsid w:val="00F03DF1"/>
    <w:rsid w:val="00F06306"/>
    <w:rsid w:val="00F12D4E"/>
    <w:rsid w:val="00F135C6"/>
    <w:rsid w:val="00F1362D"/>
    <w:rsid w:val="00F13BFA"/>
    <w:rsid w:val="00F13F98"/>
    <w:rsid w:val="00F17B3D"/>
    <w:rsid w:val="00F2179A"/>
    <w:rsid w:val="00F2253D"/>
    <w:rsid w:val="00F23ABA"/>
    <w:rsid w:val="00F3177E"/>
    <w:rsid w:val="00F348B2"/>
    <w:rsid w:val="00F35ECC"/>
    <w:rsid w:val="00F36510"/>
    <w:rsid w:val="00F40399"/>
    <w:rsid w:val="00F4436E"/>
    <w:rsid w:val="00F443BE"/>
    <w:rsid w:val="00F44C66"/>
    <w:rsid w:val="00F51D49"/>
    <w:rsid w:val="00F52192"/>
    <w:rsid w:val="00F52E72"/>
    <w:rsid w:val="00F537D9"/>
    <w:rsid w:val="00F56D92"/>
    <w:rsid w:val="00F5715D"/>
    <w:rsid w:val="00F64ABD"/>
    <w:rsid w:val="00F66678"/>
    <w:rsid w:val="00F66F89"/>
    <w:rsid w:val="00F6729A"/>
    <w:rsid w:val="00F71126"/>
    <w:rsid w:val="00F72743"/>
    <w:rsid w:val="00F73BCD"/>
    <w:rsid w:val="00F73C74"/>
    <w:rsid w:val="00F73D9B"/>
    <w:rsid w:val="00F74EBC"/>
    <w:rsid w:val="00F75A00"/>
    <w:rsid w:val="00F76B0D"/>
    <w:rsid w:val="00F800E8"/>
    <w:rsid w:val="00F807AA"/>
    <w:rsid w:val="00F80856"/>
    <w:rsid w:val="00F85D43"/>
    <w:rsid w:val="00F86CB7"/>
    <w:rsid w:val="00F91E6E"/>
    <w:rsid w:val="00F942A8"/>
    <w:rsid w:val="00F948AB"/>
    <w:rsid w:val="00F9538A"/>
    <w:rsid w:val="00F955FE"/>
    <w:rsid w:val="00F967E6"/>
    <w:rsid w:val="00F975C2"/>
    <w:rsid w:val="00FA0F78"/>
    <w:rsid w:val="00FA23D8"/>
    <w:rsid w:val="00FA2EB9"/>
    <w:rsid w:val="00FA3D3C"/>
    <w:rsid w:val="00FA73E3"/>
    <w:rsid w:val="00FA7817"/>
    <w:rsid w:val="00FB0736"/>
    <w:rsid w:val="00FB222B"/>
    <w:rsid w:val="00FB2E1B"/>
    <w:rsid w:val="00FB2FEF"/>
    <w:rsid w:val="00FB776A"/>
    <w:rsid w:val="00FC064B"/>
    <w:rsid w:val="00FC1504"/>
    <w:rsid w:val="00FC1B92"/>
    <w:rsid w:val="00FC29F0"/>
    <w:rsid w:val="00FC64CA"/>
    <w:rsid w:val="00FC70C8"/>
    <w:rsid w:val="00FC778A"/>
    <w:rsid w:val="00FC79D2"/>
    <w:rsid w:val="00FC7D60"/>
    <w:rsid w:val="00FD06F1"/>
    <w:rsid w:val="00FD1A8D"/>
    <w:rsid w:val="00FD2F82"/>
    <w:rsid w:val="00FD3B54"/>
    <w:rsid w:val="00FD44D4"/>
    <w:rsid w:val="00FD486A"/>
    <w:rsid w:val="00FD4A7C"/>
    <w:rsid w:val="00FD5CD0"/>
    <w:rsid w:val="00FD79A9"/>
    <w:rsid w:val="00FE1B50"/>
    <w:rsid w:val="00FE3291"/>
    <w:rsid w:val="00FE42ED"/>
    <w:rsid w:val="00FE58C0"/>
    <w:rsid w:val="00FE60D0"/>
    <w:rsid w:val="00FE6CC1"/>
    <w:rsid w:val="00FE77C5"/>
    <w:rsid w:val="00FF0176"/>
    <w:rsid w:val="00FF2E2E"/>
    <w:rsid w:val="00FF3E4A"/>
    <w:rsid w:val="00FF3F6F"/>
    <w:rsid w:val="00FF4471"/>
    <w:rsid w:val="00FF45A9"/>
    <w:rsid w:val="00FF498C"/>
    <w:rsid w:val="00FF5534"/>
    <w:rsid w:val="00FF58AF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EB3C9"/>
  <w15:docId w15:val="{3C866A63-EB42-484E-93DE-66BA5C32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7162"/>
  </w:style>
  <w:style w:type="paragraph" w:styleId="1">
    <w:name w:val="heading 1"/>
    <w:basedOn w:val="a0"/>
    <w:next w:val="a0"/>
    <w:link w:val="10"/>
    <w:qFormat/>
    <w:rsid w:val="00BF3E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711072"/>
    <w:pPr>
      <w:keepNext/>
      <w:tabs>
        <w:tab w:val="num" w:pos="576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711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0"/>
    <w:next w:val="a0"/>
    <w:link w:val="40"/>
    <w:qFormat/>
    <w:rsid w:val="00711072"/>
    <w:pPr>
      <w:keepNext/>
      <w:spacing w:after="0" w:line="240" w:lineRule="auto"/>
      <w:ind w:right="271"/>
      <w:jc w:val="center"/>
      <w:outlineLvl w:val="3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711072"/>
    <w:pPr>
      <w:keepNext/>
      <w:tabs>
        <w:tab w:val="num" w:pos="1008"/>
      </w:tabs>
      <w:spacing w:after="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711072"/>
    <w:pPr>
      <w:keepNext/>
      <w:spacing w:after="0" w:line="240" w:lineRule="auto"/>
      <w:ind w:right="-185" w:firstLine="705"/>
      <w:outlineLvl w:val="5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paragraph" w:styleId="7">
    <w:name w:val="heading 7"/>
    <w:basedOn w:val="a0"/>
    <w:next w:val="a0"/>
    <w:link w:val="70"/>
    <w:qFormat/>
    <w:rsid w:val="00711072"/>
    <w:pPr>
      <w:keepNext/>
      <w:spacing w:after="0" w:line="240" w:lineRule="auto"/>
      <w:ind w:firstLine="705"/>
      <w:jc w:val="both"/>
      <w:outlineLvl w:val="6"/>
    </w:pPr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paragraph" w:styleId="8">
    <w:name w:val="heading 8"/>
    <w:basedOn w:val="a0"/>
    <w:next w:val="a0"/>
    <w:link w:val="80"/>
    <w:qFormat/>
    <w:rsid w:val="00711072"/>
    <w:pPr>
      <w:keepNext/>
      <w:spacing w:after="0" w:line="240" w:lineRule="auto"/>
      <w:ind w:firstLine="704"/>
      <w:outlineLvl w:val="7"/>
    </w:pPr>
    <w:rPr>
      <w:rFonts w:ascii="Times New Roman" w:eastAsia="Times New Roman" w:hAnsi="Times New Roman" w:cs="Times New Roman"/>
      <w:b/>
      <w:bCs/>
      <w:color w:val="FF0000"/>
      <w:sz w:val="25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11072"/>
    <w:pPr>
      <w:keepNext/>
      <w:spacing w:after="0" w:line="240" w:lineRule="auto"/>
      <w:ind w:firstLine="704"/>
      <w:jc w:val="both"/>
      <w:outlineLvl w:val="8"/>
    </w:pPr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67C9A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2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2C483B"/>
  </w:style>
  <w:style w:type="paragraph" w:styleId="a7">
    <w:name w:val="footer"/>
    <w:basedOn w:val="a0"/>
    <w:link w:val="a8"/>
    <w:uiPriority w:val="99"/>
    <w:unhideWhenUsed/>
    <w:rsid w:val="002C4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2C483B"/>
  </w:style>
  <w:style w:type="table" w:styleId="a9">
    <w:name w:val="Table Grid"/>
    <w:basedOn w:val="a2"/>
    <w:uiPriority w:val="59"/>
    <w:rsid w:val="000D7C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7C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0"/>
    <w:link w:val="ab"/>
    <w:unhideWhenUsed/>
    <w:rsid w:val="0086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86224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2"/>
    <w:next w:val="a9"/>
    <w:uiPriority w:val="59"/>
    <w:rsid w:val="0005142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2"/>
    <w:next w:val="a9"/>
    <w:uiPriority w:val="39"/>
    <w:rsid w:val="001F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BF3E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TOC Heading"/>
    <w:basedOn w:val="1"/>
    <w:next w:val="a0"/>
    <w:uiPriority w:val="39"/>
    <w:unhideWhenUsed/>
    <w:qFormat/>
    <w:rsid w:val="005823C3"/>
    <w:pPr>
      <w:outlineLvl w:val="9"/>
    </w:pPr>
    <w:rPr>
      <w:lang w:eastAsia="ru-RU"/>
    </w:rPr>
  </w:style>
  <w:style w:type="paragraph" w:styleId="12">
    <w:name w:val="toc 1"/>
    <w:basedOn w:val="a0"/>
    <w:next w:val="a0"/>
    <w:autoRedefine/>
    <w:uiPriority w:val="39"/>
    <w:unhideWhenUsed/>
    <w:qFormat/>
    <w:rsid w:val="00801AAB"/>
    <w:pPr>
      <w:tabs>
        <w:tab w:val="right" w:leader="dot" w:pos="9345"/>
      </w:tabs>
      <w:spacing w:after="100"/>
      <w:jc w:val="both"/>
    </w:pPr>
  </w:style>
  <w:style w:type="character" w:styleId="ad">
    <w:name w:val="Hyperlink"/>
    <w:basedOn w:val="a1"/>
    <w:uiPriority w:val="99"/>
    <w:unhideWhenUsed/>
    <w:rsid w:val="005823C3"/>
    <w:rPr>
      <w:color w:val="0563C1" w:themeColor="hyperlink"/>
      <w:u w:val="single"/>
    </w:rPr>
  </w:style>
  <w:style w:type="table" w:customStyle="1" w:styleId="41">
    <w:name w:val="Сетка таблицы4"/>
    <w:basedOn w:val="a2"/>
    <w:next w:val="a9"/>
    <w:uiPriority w:val="59"/>
    <w:rsid w:val="00FC1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2"/>
    <w:next w:val="a9"/>
    <w:uiPriority w:val="59"/>
    <w:rsid w:val="00C92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0"/>
    <w:link w:val="23"/>
    <w:rsid w:val="00A52996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rsid w:val="00A52996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32">
    <w:name w:val="Body Text Indent 3"/>
    <w:basedOn w:val="a0"/>
    <w:link w:val="33"/>
    <w:rsid w:val="00A52996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A52996"/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customStyle="1" w:styleId="formattext">
    <w:name w:val="formattext"/>
    <w:basedOn w:val="a0"/>
    <w:rsid w:val="00A5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qFormat/>
    <w:rsid w:val="00DE44FE"/>
    <w:pPr>
      <w:spacing w:after="0" w:line="240" w:lineRule="auto"/>
    </w:pPr>
  </w:style>
  <w:style w:type="table" w:customStyle="1" w:styleId="51">
    <w:name w:val="Сетка таблицы5"/>
    <w:basedOn w:val="a2"/>
    <w:next w:val="a9"/>
    <w:uiPriority w:val="59"/>
    <w:rsid w:val="00D5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9"/>
    <w:uiPriority w:val="39"/>
    <w:rsid w:val="00D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next w:val="a9"/>
    <w:uiPriority w:val="39"/>
    <w:rsid w:val="00D53C1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9"/>
    <w:uiPriority w:val="59"/>
    <w:rsid w:val="00FC7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71107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1"/>
    <w:link w:val="2"/>
    <w:rsid w:val="0071107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11072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1107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711072"/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character" w:customStyle="1" w:styleId="70">
    <w:name w:val="Заголовок 7 Знак"/>
    <w:basedOn w:val="a1"/>
    <w:link w:val="7"/>
    <w:rsid w:val="0071107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80">
    <w:name w:val="Заголовок 8 Знак"/>
    <w:basedOn w:val="a1"/>
    <w:link w:val="8"/>
    <w:rsid w:val="00711072"/>
    <w:rPr>
      <w:rFonts w:ascii="Times New Roman" w:eastAsia="Times New Roman" w:hAnsi="Times New Roman" w:cs="Times New Roman"/>
      <w:b/>
      <w:bCs/>
      <w:color w:val="FF0000"/>
      <w:sz w:val="25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11072"/>
    <w:rPr>
      <w:rFonts w:ascii="Times New Roman" w:eastAsia="Times New Roman" w:hAnsi="Times New Roman" w:cs="Times New Roman"/>
      <w:b/>
      <w:bCs/>
      <w:color w:val="000000"/>
      <w:sz w:val="25"/>
      <w:szCs w:val="25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711072"/>
  </w:style>
  <w:style w:type="paragraph" w:styleId="24">
    <w:name w:val="List Bullet 2"/>
    <w:basedOn w:val="a0"/>
    <w:autoRedefine/>
    <w:rsid w:val="00711072"/>
    <w:pPr>
      <w:tabs>
        <w:tab w:val="num" w:pos="1080"/>
      </w:tabs>
      <w:spacing w:after="0" w:line="360" w:lineRule="auto"/>
      <w:ind w:left="1080" w:hanging="36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caption"/>
    <w:basedOn w:val="a0"/>
    <w:next w:val="a0"/>
    <w:qFormat/>
    <w:rsid w:val="00711072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Body Text Indent"/>
    <w:basedOn w:val="a0"/>
    <w:link w:val="af2"/>
    <w:rsid w:val="00711072"/>
    <w:pPr>
      <w:spacing w:after="0" w:line="240" w:lineRule="auto"/>
      <w:ind w:left="630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110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3">
    <w:name w:val="Body Text"/>
    <w:basedOn w:val="a0"/>
    <w:link w:val="af4"/>
    <w:rsid w:val="00711072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character" w:customStyle="1" w:styleId="af4">
    <w:name w:val="Основной текст Знак"/>
    <w:basedOn w:val="a1"/>
    <w:link w:val="af3"/>
    <w:rsid w:val="00711072"/>
    <w:rPr>
      <w:rFonts w:ascii="Times New Roman" w:eastAsia="Times New Roman" w:hAnsi="Times New Roman" w:cs="Times New Roman"/>
      <w:color w:val="000000"/>
      <w:sz w:val="25"/>
      <w:szCs w:val="25"/>
      <w:lang w:eastAsia="ru-RU"/>
    </w:rPr>
  </w:style>
  <w:style w:type="paragraph" w:styleId="34">
    <w:name w:val="Body Text 3"/>
    <w:basedOn w:val="a0"/>
    <w:link w:val="35"/>
    <w:rsid w:val="0071107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character" w:customStyle="1" w:styleId="35">
    <w:name w:val="Основной текст 3 Знак"/>
    <w:basedOn w:val="a1"/>
    <w:link w:val="34"/>
    <w:rsid w:val="00711072"/>
    <w:rPr>
      <w:rFonts w:ascii="Times New Roman" w:eastAsia="Times New Roman" w:hAnsi="Times New Roman" w:cs="Times New Roman"/>
      <w:color w:val="FF0000"/>
      <w:sz w:val="25"/>
      <w:szCs w:val="25"/>
      <w:lang w:eastAsia="ru-RU"/>
    </w:rPr>
  </w:style>
  <w:style w:type="paragraph" w:styleId="25">
    <w:name w:val="Body Text 2"/>
    <w:basedOn w:val="a0"/>
    <w:link w:val="26"/>
    <w:rsid w:val="00711072"/>
    <w:pPr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character" w:customStyle="1" w:styleId="26">
    <w:name w:val="Основной текст 2 Знак"/>
    <w:basedOn w:val="a1"/>
    <w:link w:val="25"/>
    <w:rsid w:val="00711072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14">
    <w:name w:val="Текст1"/>
    <w:basedOn w:val="a0"/>
    <w:rsid w:val="00711072"/>
    <w:pPr>
      <w:spacing w:after="0" w:line="240" w:lineRule="auto"/>
    </w:pPr>
    <w:rPr>
      <w:rFonts w:ascii="Times New Roman" w:eastAsia="Times New Roman" w:hAnsi="Times New Roman" w:cs="Times New Roman"/>
      <w:kern w:val="22"/>
      <w:sz w:val="26"/>
      <w:szCs w:val="20"/>
      <w:lang w:eastAsia="ru-RU"/>
    </w:rPr>
  </w:style>
  <w:style w:type="paragraph" w:styleId="af5">
    <w:name w:val="Plain Text"/>
    <w:basedOn w:val="a0"/>
    <w:link w:val="af6"/>
    <w:rsid w:val="0071107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1"/>
    <w:link w:val="af5"/>
    <w:rsid w:val="0071107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page number"/>
    <w:basedOn w:val="a1"/>
    <w:rsid w:val="00711072"/>
  </w:style>
  <w:style w:type="table" w:customStyle="1" w:styleId="71">
    <w:name w:val="Сетка таблицы7"/>
    <w:basedOn w:val="a2"/>
    <w:next w:val="a9"/>
    <w:uiPriority w:val="39"/>
    <w:rsid w:val="00711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aliases w:val="Обычный (Web)1,Знак Знак3,Обычный (веб) Знак Знак,Обычный (веб) Знак Знак Знак,Обычный (веб) Знак"/>
    <w:basedOn w:val="a0"/>
    <w:uiPriority w:val="99"/>
    <w:unhideWhenUsed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uiPriority w:val="22"/>
    <w:qFormat/>
    <w:rsid w:val="00711072"/>
    <w:rPr>
      <w:b/>
      <w:bCs/>
    </w:rPr>
  </w:style>
  <w:style w:type="paragraph" w:customStyle="1" w:styleId="rvps1">
    <w:name w:val="rvps1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7">
    <w:name w:val="rvts17"/>
    <w:basedOn w:val="a1"/>
    <w:rsid w:val="00711072"/>
  </w:style>
  <w:style w:type="paragraph" w:customStyle="1" w:styleId="rvps2">
    <w:name w:val="rvps2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3">
    <w:name w:val="rvps3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0"/>
    <w:rsid w:val="00711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СТБ_Титул_НаименованиеРус18"/>
    <w:rsid w:val="00711072"/>
    <w:pPr>
      <w:widowControl w:val="0"/>
      <w:suppressAutoHyphens/>
      <w:spacing w:before="80" w:after="80" w:line="240" w:lineRule="auto"/>
    </w:pPr>
    <w:rPr>
      <w:rFonts w:ascii="Arial" w:eastAsia="Calibri" w:hAnsi="Arial" w:cs="Arial"/>
      <w:b/>
      <w:sz w:val="36"/>
      <w:szCs w:val="36"/>
    </w:rPr>
  </w:style>
  <w:style w:type="paragraph" w:customStyle="1" w:styleId="140">
    <w:name w:val="СТБ_Титул_НаименованиеРус14"/>
    <w:rsid w:val="00711072"/>
    <w:pPr>
      <w:widowControl w:val="0"/>
      <w:suppressAutoHyphens/>
      <w:spacing w:before="80" w:after="80" w:line="240" w:lineRule="auto"/>
      <w:ind w:right="3401"/>
    </w:pPr>
    <w:rPr>
      <w:rFonts w:ascii="Arial" w:eastAsia="Calibri" w:hAnsi="Arial" w:cs="Arial"/>
      <w:b/>
      <w:sz w:val="28"/>
      <w:szCs w:val="28"/>
    </w:rPr>
  </w:style>
  <w:style w:type="paragraph" w:customStyle="1" w:styleId="afa">
    <w:name w:val="ГОСТ_Основной"/>
    <w:aliases w:val="ОСН"/>
    <w:qFormat/>
    <w:rsid w:val="00711072"/>
    <w:pPr>
      <w:spacing w:after="0" w:line="240" w:lineRule="auto"/>
      <w:ind w:firstLine="397"/>
      <w:jc w:val="both"/>
    </w:pPr>
    <w:rPr>
      <w:rFonts w:ascii="Arial" w:eastAsia="Calibri" w:hAnsi="Arial" w:cs="Arial"/>
      <w:sz w:val="20"/>
      <w:szCs w:val="20"/>
    </w:rPr>
  </w:style>
  <w:style w:type="numbering" w:customStyle="1" w:styleId="a">
    <w:name w:val="ГОСТ_Перечисление_БукваЛат"/>
    <w:aliases w:val="ПРЧ_ЛАТ,СТБ_Перечисление_БукваЛат"/>
    <w:basedOn w:val="a3"/>
    <w:uiPriority w:val="99"/>
    <w:rsid w:val="00711072"/>
    <w:pPr>
      <w:numPr>
        <w:numId w:val="2"/>
      </w:numPr>
    </w:pPr>
  </w:style>
  <w:style w:type="character" w:customStyle="1" w:styleId="15">
    <w:name w:val="ГОСТ_Ужатый_1"/>
    <w:aliases w:val="Уж1"/>
    <w:uiPriority w:val="1"/>
    <w:rsid w:val="00711072"/>
    <w:rPr>
      <w:spacing w:val="-2"/>
    </w:rPr>
  </w:style>
  <w:style w:type="paragraph" w:customStyle="1" w:styleId="36">
    <w:name w:val="ГОСТ_ОсЧасть_3_Пункт_Текст"/>
    <w:aliases w:val="ОЧ_3Т"/>
    <w:basedOn w:val="a0"/>
    <w:rsid w:val="00711072"/>
    <w:pPr>
      <w:tabs>
        <w:tab w:val="num" w:pos="643"/>
      </w:tabs>
      <w:spacing w:after="0" w:line="240" w:lineRule="auto"/>
      <w:ind w:left="643" w:firstLine="397"/>
      <w:jc w:val="both"/>
    </w:pPr>
    <w:rPr>
      <w:rFonts w:ascii="Arial" w:eastAsia="Calibri" w:hAnsi="Arial" w:cs="Arial"/>
      <w:sz w:val="20"/>
      <w:szCs w:val="20"/>
    </w:rPr>
  </w:style>
  <w:style w:type="character" w:customStyle="1" w:styleId="410">
    <w:name w:val="Основной текст (4)10"/>
    <w:rsid w:val="00711072"/>
    <w:rPr>
      <w:rFonts w:ascii="Palatino Linotype" w:hAnsi="Palatino Linotype"/>
      <w:sz w:val="24"/>
      <w:szCs w:val="24"/>
      <w:lang w:bidi="ar-SA"/>
    </w:rPr>
  </w:style>
  <w:style w:type="character" w:customStyle="1" w:styleId="37">
    <w:name w:val="Основной текст (3)7"/>
    <w:rsid w:val="00711072"/>
    <w:rPr>
      <w:rFonts w:ascii="Palatino Linotype" w:hAnsi="Palatino Linotype"/>
      <w:sz w:val="24"/>
      <w:szCs w:val="24"/>
      <w:lang w:bidi="ar-SA"/>
    </w:rPr>
  </w:style>
  <w:style w:type="paragraph" w:customStyle="1" w:styleId="27">
    <w:name w:val="Стиль2"/>
    <w:basedOn w:val="a0"/>
    <w:next w:val="a0"/>
    <w:rsid w:val="00711072"/>
    <w:pPr>
      <w:spacing w:after="0" w:line="240" w:lineRule="auto"/>
      <w:ind w:right="20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315">
    <w:name w:val="Основной текст (3)15"/>
    <w:rsid w:val="00711072"/>
    <w:rPr>
      <w:rFonts w:ascii="Palatino Linotype" w:hAnsi="Palatino Linotype"/>
      <w:sz w:val="24"/>
      <w:szCs w:val="24"/>
      <w:lang w:bidi="ar-SA"/>
    </w:rPr>
  </w:style>
  <w:style w:type="table" w:customStyle="1" w:styleId="110">
    <w:name w:val="Сетка таблицы11"/>
    <w:basedOn w:val="a2"/>
    <w:next w:val="a9"/>
    <w:uiPriority w:val="39"/>
    <w:rsid w:val="0071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basedOn w:val="a1"/>
    <w:link w:val="ae"/>
    <w:uiPriority w:val="1"/>
    <w:rsid w:val="00711072"/>
  </w:style>
  <w:style w:type="paragraph" w:styleId="28">
    <w:name w:val="toc 2"/>
    <w:basedOn w:val="a0"/>
    <w:next w:val="a0"/>
    <w:autoRedefine/>
    <w:uiPriority w:val="39"/>
    <w:unhideWhenUsed/>
    <w:qFormat/>
    <w:rsid w:val="00711072"/>
    <w:pPr>
      <w:spacing w:after="100" w:line="276" w:lineRule="auto"/>
      <w:ind w:left="220"/>
    </w:pPr>
    <w:rPr>
      <w:rFonts w:ascii="Calibri" w:eastAsia="SimSun" w:hAnsi="Calibri" w:cs="Times New Roman"/>
      <w:lang w:eastAsia="zh-CN"/>
    </w:rPr>
  </w:style>
  <w:style w:type="paragraph" w:styleId="38">
    <w:name w:val="toc 3"/>
    <w:basedOn w:val="a0"/>
    <w:next w:val="a0"/>
    <w:autoRedefine/>
    <w:uiPriority w:val="39"/>
    <w:unhideWhenUsed/>
    <w:qFormat/>
    <w:rsid w:val="00711072"/>
    <w:pPr>
      <w:spacing w:after="100" w:line="276" w:lineRule="auto"/>
      <w:ind w:left="440"/>
    </w:pPr>
    <w:rPr>
      <w:rFonts w:ascii="Calibri" w:eastAsia="SimSun" w:hAnsi="Calibri" w:cs="Times New Roman"/>
      <w:lang w:eastAsia="zh-CN"/>
    </w:rPr>
  </w:style>
  <w:style w:type="numbering" w:customStyle="1" w:styleId="29">
    <w:name w:val="Нет списка2"/>
    <w:next w:val="a3"/>
    <w:semiHidden/>
    <w:unhideWhenUsed/>
    <w:rsid w:val="009B1967"/>
  </w:style>
  <w:style w:type="paragraph" w:customStyle="1" w:styleId="2a">
    <w:name w:val="Текст2"/>
    <w:basedOn w:val="a0"/>
    <w:rsid w:val="009B1967"/>
    <w:pPr>
      <w:spacing w:after="0" w:line="240" w:lineRule="auto"/>
    </w:pPr>
    <w:rPr>
      <w:rFonts w:ascii="Times New Roman" w:eastAsia="Times New Roman" w:hAnsi="Times New Roman" w:cs="Times New Roman"/>
      <w:kern w:val="22"/>
      <w:sz w:val="26"/>
      <w:szCs w:val="20"/>
      <w:lang w:eastAsia="ru-RU"/>
    </w:rPr>
  </w:style>
  <w:style w:type="table" w:customStyle="1" w:styleId="81">
    <w:name w:val="Сетка таблицы8"/>
    <w:basedOn w:val="a2"/>
    <w:next w:val="a9"/>
    <w:rsid w:val="009B1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sid w:val="009B1967"/>
    <w:rPr>
      <w:i/>
      <w:iCs/>
    </w:rPr>
  </w:style>
  <w:style w:type="paragraph" w:customStyle="1" w:styleId="afc">
    <w:name w:val="Обычный + По ширине"/>
    <w:aliases w:val="Первая строка:  1,27 см"/>
    <w:basedOn w:val="a0"/>
    <w:link w:val="afd"/>
    <w:rsid w:val="00F74EB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d">
    <w:name w:val="Обычный + По ширине Знак"/>
    <w:aliases w:val="Первая строка:  1 Знак,27 см Знак"/>
    <w:link w:val="afc"/>
    <w:rsid w:val="00F74EBC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6">
    <w:name w:val="СТБ_Перечисление_БукваЛат1"/>
    <w:basedOn w:val="a3"/>
    <w:uiPriority w:val="99"/>
    <w:rsid w:val="007E3273"/>
  </w:style>
  <w:style w:type="numbering" w:customStyle="1" w:styleId="2b">
    <w:name w:val="СТБ_Перечисление_БукваЛат2"/>
    <w:basedOn w:val="a3"/>
    <w:uiPriority w:val="99"/>
    <w:rsid w:val="007E3273"/>
  </w:style>
  <w:style w:type="numbering" w:customStyle="1" w:styleId="39">
    <w:name w:val="СТБ_Перечисление_БукваЛат3"/>
    <w:basedOn w:val="a3"/>
    <w:uiPriority w:val="99"/>
    <w:rsid w:val="00FC064B"/>
  </w:style>
  <w:style w:type="numbering" w:customStyle="1" w:styleId="42">
    <w:name w:val="СТБ_Перечисление_БукваЛат4"/>
    <w:basedOn w:val="a3"/>
    <w:uiPriority w:val="99"/>
    <w:rsid w:val="0066390E"/>
  </w:style>
  <w:style w:type="numbering" w:customStyle="1" w:styleId="3a">
    <w:name w:val="Нет списка3"/>
    <w:next w:val="a3"/>
    <w:uiPriority w:val="99"/>
    <w:semiHidden/>
    <w:rsid w:val="00722596"/>
  </w:style>
  <w:style w:type="paragraph" w:styleId="afe">
    <w:name w:val="Title"/>
    <w:basedOn w:val="a0"/>
    <w:link w:val="aff"/>
    <w:qFormat/>
    <w:rsid w:val="00722596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customStyle="1" w:styleId="aff">
    <w:name w:val="Заголовок Знак"/>
    <w:basedOn w:val="a1"/>
    <w:link w:val="afe"/>
    <w:rsid w:val="00722596"/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styleId="aff0">
    <w:name w:val="line number"/>
    <w:basedOn w:val="a1"/>
    <w:rsid w:val="00722596"/>
  </w:style>
  <w:style w:type="paragraph" w:styleId="aff1">
    <w:name w:val="Subtitle"/>
    <w:basedOn w:val="a0"/>
    <w:link w:val="aff2"/>
    <w:qFormat/>
    <w:rsid w:val="0072259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f2">
    <w:name w:val="Подзаголовок Знак"/>
    <w:basedOn w:val="a1"/>
    <w:link w:val="aff1"/>
    <w:rsid w:val="0072259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91">
    <w:name w:val="Сетка таблицы9"/>
    <w:basedOn w:val="a2"/>
    <w:next w:val="a9"/>
    <w:uiPriority w:val="39"/>
    <w:rsid w:val="00722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0"/>
    <w:rsid w:val="00722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Char">
    <w:name w:val="Heading 1 Char"/>
    <w:locked/>
    <w:rsid w:val="00722596"/>
    <w:rPr>
      <w:b/>
      <w:sz w:val="24"/>
    </w:rPr>
  </w:style>
  <w:style w:type="paragraph" w:customStyle="1" w:styleId="font6">
    <w:name w:val="font6"/>
    <w:basedOn w:val="a0"/>
    <w:rsid w:val="00722596"/>
    <w:pPr>
      <w:spacing w:before="100" w:beforeAutospacing="1" w:after="100" w:afterAutospacing="1" w:line="240" w:lineRule="auto"/>
    </w:pPr>
    <w:rPr>
      <w:rFonts w:ascii="Arial" w:eastAsia="Arial Unicode MS" w:hAnsi="Arial" w:cs="Arial"/>
      <w:i/>
      <w:iCs/>
      <w:sz w:val="16"/>
      <w:szCs w:val="16"/>
      <w:lang w:eastAsia="ru-RU"/>
    </w:rPr>
  </w:style>
  <w:style w:type="character" w:customStyle="1" w:styleId="17">
    <w:name w:val="Неразрешенное упоминание1"/>
    <w:uiPriority w:val="99"/>
    <w:semiHidden/>
    <w:unhideWhenUsed/>
    <w:rsid w:val="00722596"/>
    <w:rPr>
      <w:color w:val="605E5C"/>
      <w:shd w:val="clear" w:color="auto" w:fill="E1DFDD"/>
    </w:rPr>
  </w:style>
  <w:style w:type="table" w:customStyle="1" w:styleId="100">
    <w:name w:val="Сетка таблицы10"/>
    <w:basedOn w:val="a2"/>
    <w:next w:val="a9"/>
    <w:uiPriority w:val="39"/>
    <w:rsid w:val="009744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basedOn w:val="a1"/>
    <w:link w:val="19"/>
    <w:rsid w:val="00072A2E"/>
    <w:rPr>
      <w:rFonts w:ascii="Times New Roman" w:eastAsia="Times New Roman" w:hAnsi="Times New Roman" w:cs="Times New Roman"/>
      <w:sz w:val="19"/>
      <w:szCs w:val="19"/>
    </w:rPr>
  </w:style>
  <w:style w:type="character" w:customStyle="1" w:styleId="1a">
    <w:name w:val="Заголовок №1_"/>
    <w:basedOn w:val="a1"/>
    <w:link w:val="1b"/>
    <w:rsid w:val="00072A2E"/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ff4">
    <w:name w:val="Подпись к таблице_"/>
    <w:basedOn w:val="a1"/>
    <w:link w:val="aff5"/>
    <w:rsid w:val="00072A2E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9">
    <w:name w:val="Основной текст1"/>
    <w:basedOn w:val="a0"/>
    <w:link w:val="aff3"/>
    <w:rsid w:val="00072A2E"/>
    <w:pPr>
      <w:widowControl w:val="0"/>
      <w:spacing w:after="0" w:line="254" w:lineRule="auto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b">
    <w:name w:val="Заголовок №1"/>
    <w:basedOn w:val="a0"/>
    <w:link w:val="1a"/>
    <w:rsid w:val="00072A2E"/>
    <w:pPr>
      <w:widowControl w:val="0"/>
      <w:spacing w:after="220" w:line="254" w:lineRule="auto"/>
      <w:jc w:val="center"/>
      <w:outlineLvl w:val="0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ff5">
    <w:name w:val="Подпись к таблице"/>
    <w:basedOn w:val="a0"/>
    <w:link w:val="aff4"/>
    <w:rsid w:val="00072A2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aff6">
    <w:name w:val="Placeholder Text"/>
    <w:basedOn w:val="a1"/>
    <w:uiPriority w:val="99"/>
    <w:semiHidden/>
    <w:rsid w:val="002C7C5A"/>
    <w:rPr>
      <w:color w:val="808080"/>
    </w:rPr>
  </w:style>
  <w:style w:type="character" w:styleId="aff7">
    <w:name w:val="Unresolved Mention"/>
    <w:basedOn w:val="a1"/>
    <w:uiPriority w:val="99"/>
    <w:semiHidden/>
    <w:unhideWhenUsed/>
    <w:rsid w:val="00C62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1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1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5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9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9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3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7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9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0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968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980">
          <w:marLeft w:val="0"/>
          <w:marRight w:val="6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3813">
          <w:marLeft w:val="0"/>
          <w:marRight w:val="65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881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25345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4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2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7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7364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2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adrid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36D12-C6AE-4C2E-BC26-B6550F01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8437</Words>
  <Characters>48094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2024-05-13T09:27:00Z</cp:lastPrinted>
  <dcterms:created xsi:type="dcterms:W3CDTF">2025-09-26T04:26:00Z</dcterms:created>
  <dcterms:modified xsi:type="dcterms:W3CDTF">2025-09-26T04:44:00Z</dcterms:modified>
</cp:coreProperties>
</file>